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8FDAD" w14:textId="505FDA62" w:rsidR="005E410C" w:rsidRDefault="005E410C"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A06C9B">
        <w:rPr>
          <w:b/>
          <w:noProof/>
          <w:sz w:val="24"/>
        </w:rPr>
        <w:t>4040</w:t>
      </w:r>
    </w:p>
    <w:p w14:paraId="6888D0CE" w14:textId="3EB91D81" w:rsidR="005E410C" w:rsidRDefault="005E410C" w:rsidP="005E410C">
      <w:pPr>
        <w:pStyle w:val="CRCoverPage"/>
        <w:outlineLvl w:val="0"/>
        <w:rPr>
          <w:b/>
          <w:noProof/>
          <w:sz w:val="24"/>
        </w:rPr>
      </w:pPr>
      <w:r>
        <w:rPr>
          <w:b/>
          <w:noProof/>
          <w:sz w:val="24"/>
        </w:rPr>
        <w:t>Bratislava 22</w:t>
      </w:r>
      <w:r w:rsidR="00B029CB">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94AA0" w:rsidR="001E41F3" w:rsidRPr="00410371" w:rsidRDefault="00000000" w:rsidP="00547111">
            <w:pPr>
              <w:pStyle w:val="CRCoverPage"/>
              <w:spacing w:after="0"/>
              <w:rPr>
                <w:noProof/>
              </w:rPr>
            </w:pPr>
            <w:fldSimple w:instr=" DOCPROPERTY  Cr#  \* MERGEFORMAT ">
              <w:r w:rsidR="00B24BBA">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A9217" w:rsidR="001E41F3" w:rsidRPr="00410371" w:rsidRDefault="00A06C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8B22" w:rsidR="001E41F3" w:rsidRDefault="0049077D">
            <w:pPr>
              <w:pStyle w:val="CRCoverPage"/>
              <w:spacing w:after="0"/>
              <w:ind w:left="100"/>
              <w:rPr>
                <w:noProof/>
              </w:rPr>
            </w:pPr>
            <w:r>
              <w:t xml:space="preserve">Clarification on </w:t>
            </w:r>
            <w:proofErr w:type="spellStart"/>
            <w:r>
              <w:t>seting</w:t>
            </w:r>
            <w:proofErr w:type="spellEnd"/>
            <w:r w:rsidR="00C60344">
              <w:t xml:space="preserve"> emergency RSC</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B2F5F" w:rsidR="001E41F3" w:rsidRDefault="00000000">
            <w:pPr>
              <w:pStyle w:val="CRCoverPage"/>
              <w:spacing w:after="0"/>
              <w:ind w:left="100"/>
              <w:rPr>
                <w:noProof/>
              </w:rPr>
            </w:pPr>
            <w:fldSimple w:instr=" DOCPROPERTY  SourceIfWg  \* MERGEFORMAT ">
              <w:r w:rsidR="00305D9F">
                <w:rPr>
                  <w:noProof/>
                </w:rPr>
                <w:t>vivo</w:t>
              </w:r>
            </w:fldSimple>
            <w:r w:rsidR="00A67F5A">
              <w:rPr>
                <w:noProof/>
              </w:rPr>
              <w:t>, OPPO, Nokia</w:t>
            </w:r>
            <w:r w:rsidR="00A67F5A">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88DA" w14:textId="1A1238D6" w:rsidR="00CD2A6B" w:rsidRDefault="00E427BF" w:rsidP="00E427BF">
            <w:pPr>
              <w:pStyle w:val="TAL"/>
              <w:rPr>
                <w:iCs/>
                <w:szCs w:val="22"/>
                <w:lang w:eastAsia="zh-CN"/>
              </w:rPr>
            </w:pPr>
            <w:r w:rsidRPr="00E427BF">
              <w:rPr>
                <w:rFonts w:hint="eastAsia"/>
                <w:iCs/>
                <w:szCs w:val="22"/>
                <w:lang w:eastAsia="zh-CN"/>
              </w:rPr>
              <w:t>1</w:t>
            </w:r>
            <w:r w:rsidRPr="00E427BF">
              <w:rPr>
                <w:iCs/>
                <w:szCs w:val="22"/>
                <w:lang w:eastAsia="zh-CN"/>
              </w:rPr>
              <w:t xml:space="preserve">. </w:t>
            </w:r>
            <w:r w:rsidR="00CD2A6B">
              <w:rPr>
                <w:iCs/>
                <w:szCs w:val="22"/>
                <w:lang w:eastAsia="zh-CN"/>
              </w:rPr>
              <w:t>Following SA2 requirement are agreed (see S2-2305927, CR 0250):</w:t>
            </w:r>
          </w:p>
          <w:p w14:paraId="2DC54318" w14:textId="01058AC6" w:rsidR="00CD2A6B" w:rsidRDefault="00CD2A6B" w:rsidP="00E427BF">
            <w:pPr>
              <w:pStyle w:val="TAL"/>
              <w:rPr>
                <w:iCs/>
                <w:szCs w:val="22"/>
                <w:lang w:eastAsia="zh-CN"/>
              </w:rPr>
            </w:pPr>
            <w:r>
              <w:rPr>
                <w:rFonts w:hint="eastAsia"/>
                <w:iCs/>
                <w:szCs w:val="22"/>
                <w:lang w:eastAsia="zh-CN"/>
              </w:rPr>
              <w:t>&lt;</w:t>
            </w:r>
            <w:r>
              <w:rPr>
                <w:iCs/>
                <w:szCs w:val="22"/>
                <w:lang w:eastAsia="zh-CN"/>
              </w:rPr>
              <w:t>TS 23.304&gt;</w:t>
            </w:r>
          </w:p>
          <w:p w14:paraId="3E5DF092" w14:textId="77777777" w:rsidR="00CD2A6B" w:rsidRPr="00CD2A6B" w:rsidRDefault="00CD2A6B" w:rsidP="00CD2A6B">
            <w:pPr>
              <w:rPr>
                <w:i/>
                <w:iCs/>
                <w:lang w:eastAsia="ko-KR"/>
              </w:rPr>
            </w:pPr>
            <w:r w:rsidRPr="00CD2A6B">
              <w:rPr>
                <w:i/>
                <w:iCs/>
                <w:lang w:eastAsia="ko-KR"/>
              </w:rPr>
              <w:t xml:space="preserve">For a 5G </w:t>
            </w:r>
            <w:proofErr w:type="spellStart"/>
            <w:r w:rsidRPr="00CD2A6B">
              <w:rPr>
                <w:i/>
                <w:iCs/>
                <w:lang w:eastAsia="ko-KR"/>
              </w:rPr>
              <w:t>ProSe</w:t>
            </w:r>
            <w:proofErr w:type="spellEnd"/>
            <w:r w:rsidRPr="00CD2A6B">
              <w:rPr>
                <w:i/>
                <w:iCs/>
                <w:lang w:eastAsia="ko-KR"/>
              </w:rPr>
              <w:t xml:space="preserve"> Layer-2 UE-to-Network Relay to advertise its support of emergency service, </w:t>
            </w:r>
            <w:r w:rsidRPr="00CD2A6B">
              <w:rPr>
                <w:i/>
                <w:iCs/>
                <w:highlight w:val="green"/>
                <w:lang w:eastAsia="ko-KR"/>
              </w:rPr>
              <w:t>the serving NG-RAN support of emergency services is required,</w:t>
            </w:r>
            <w:r w:rsidRPr="00CD2A6B">
              <w:rPr>
                <w:i/>
                <w:iCs/>
                <w:lang w:eastAsia="ko-KR"/>
              </w:rPr>
              <w:t xml:space="preserve"> indicated by</w:t>
            </w:r>
            <w:r w:rsidRPr="00CD2A6B">
              <w:rPr>
                <w:i/>
                <w:iCs/>
                <w:lang w:eastAsia="zh-CN"/>
              </w:rPr>
              <w:t xml:space="preserve"> it broadcasting </w:t>
            </w:r>
            <w:proofErr w:type="spellStart"/>
            <w:r w:rsidRPr="00CD2A6B">
              <w:rPr>
                <w:i/>
                <w:iCs/>
                <w:lang w:eastAsia="zh-CN"/>
              </w:rPr>
              <w:t>ims-EmergencySupport</w:t>
            </w:r>
            <w:proofErr w:type="spellEnd"/>
            <w:r w:rsidRPr="00CD2A6B">
              <w:rPr>
                <w:i/>
                <w:iCs/>
                <w:lang w:eastAsia="zh-CN"/>
              </w:rPr>
              <w:t xml:space="preserve"> in system information as specified in TS</w:t>
            </w:r>
            <w:r w:rsidRPr="00CD2A6B">
              <w:rPr>
                <w:i/>
                <w:iCs/>
                <w:lang w:eastAsia="ko-KR"/>
              </w:rPr>
              <w:t> </w:t>
            </w:r>
            <w:r w:rsidRPr="00CD2A6B">
              <w:rPr>
                <w:i/>
                <w:iCs/>
                <w:lang w:eastAsia="zh-CN"/>
              </w:rPr>
              <w:t>38.300</w:t>
            </w:r>
            <w:r w:rsidRPr="00CD2A6B">
              <w:rPr>
                <w:i/>
                <w:iCs/>
                <w:lang w:eastAsia="ko-KR"/>
              </w:rPr>
              <w:t> </w:t>
            </w:r>
            <w:r w:rsidRPr="00CD2A6B">
              <w:rPr>
                <w:i/>
                <w:iCs/>
                <w:lang w:eastAsia="zh-CN"/>
              </w:rPr>
              <w:t>[12] and TS</w:t>
            </w:r>
            <w:r w:rsidRPr="00CD2A6B">
              <w:rPr>
                <w:i/>
                <w:iCs/>
                <w:lang w:eastAsia="ko-KR"/>
              </w:rPr>
              <w:t> </w:t>
            </w:r>
            <w:r w:rsidRPr="00CD2A6B">
              <w:rPr>
                <w:i/>
                <w:iCs/>
                <w:lang w:eastAsia="zh-CN"/>
              </w:rPr>
              <w:t>38.331</w:t>
            </w:r>
            <w:r w:rsidRPr="00CD2A6B">
              <w:rPr>
                <w:i/>
                <w:iCs/>
                <w:lang w:eastAsia="ko-KR"/>
              </w:rPr>
              <w:t> </w:t>
            </w:r>
            <w:r w:rsidRPr="00CD2A6B">
              <w:rPr>
                <w:i/>
                <w:iCs/>
                <w:lang w:eastAsia="zh-CN"/>
              </w:rPr>
              <w:t>[16]</w:t>
            </w:r>
            <w:r w:rsidRPr="00CD2A6B">
              <w:rPr>
                <w:i/>
                <w:iCs/>
                <w:lang w:eastAsia="ko-KR"/>
              </w:rPr>
              <w:t xml:space="preserve">. The 5G </w:t>
            </w:r>
            <w:proofErr w:type="spellStart"/>
            <w:r w:rsidRPr="00CD2A6B">
              <w:rPr>
                <w:i/>
                <w:iCs/>
                <w:lang w:eastAsia="ko-KR"/>
              </w:rPr>
              <w:t>ProSe</w:t>
            </w:r>
            <w:proofErr w:type="spellEnd"/>
            <w:r w:rsidRPr="00CD2A6B">
              <w:rPr>
                <w:i/>
                <w:iCs/>
                <w:lang w:eastAsia="ko-KR"/>
              </w:rPr>
              <w:t xml:space="preserve"> Layer-2 Remote UE may select a different PLMN from the 5G </w:t>
            </w:r>
            <w:proofErr w:type="spellStart"/>
            <w:r w:rsidRPr="00CD2A6B">
              <w:rPr>
                <w:i/>
                <w:iCs/>
                <w:lang w:eastAsia="ko-KR"/>
              </w:rPr>
              <w:t>ProSe</w:t>
            </w:r>
            <w:proofErr w:type="spellEnd"/>
            <w:r w:rsidRPr="00CD2A6B">
              <w:rPr>
                <w:i/>
                <w:iCs/>
                <w:lang w:eastAsia="ko-KR"/>
              </w:rPr>
              <w:t xml:space="preserve"> Layer-2 UE-to-Network Relay.</w:t>
            </w:r>
          </w:p>
          <w:p w14:paraId="34E2E662" w14:textId="77777777" w:rsidR="00CD2A6B" w:rsidRPr="00CD2A6B" w:rsidRDefault="00CD2A6B" w:rsidP="00CD2A6B">
            <w:pPr>
              <w:pStyle w:val="NO"/>
              <w:rPr>
                <w:i/>
                <w:iCs/>
                <w:lang w:eastAsia="ko-KR"/>
              </w:rPr>
            </w:pPr>
            <w:r w:rsidRPr="00CD2A6B">
              <w:rPr>
                <w:i/>
                <w:iCs/>
              </w:rPr>
              <w:t xml:space="preserve">NOTE: </w:t>
            </w:r>
            <w:r w:rsidRPr="00CD2A6B">
              <w:rPr>
                <w:i/>
                <w:iCs/>
              </w:rPr>
              <w:tab/>
              <w:t xml:space="preserve">When emergency support is indicated by RAN, 5G </w:t>
            </w:r>
            <w:proofErr w:type="spellStart"/>
            <w:r w:rsidRPr="00CD2A6B">
              <w:rPr>
                <w:i/>
                <w:iCs/>
              </w:rPr>
              <w:t>ProSe</w:t>
            </w:r>
            <w:proofErr w:type="spellEnd"/>
            <w:r w:rsidRPr="00CD2A6B">
              <w:rPr>
                <w:i/>
                <w:iCs/>
              </w:rPr>
              <w:t xml:space="preserve"> Layer-2 UE-to-Network Relay can advertise its support of emergency service even if </w:t>
            </w:r>
            <w:proofErr w:type="gramStart"/>
            <w:r w:rsidRPr="00CD2A6B">
              <w:rPr>
                <w:i/>
                <w:iCs/>
              </w:rPr>
              <w:t>its</w:t>
            </w:r>
            <w:proofErr w:type="gramEnd"/>
            <w:r w:rsidRPr="00CD2A6B">
              <w:rPr>
                <w:i/>
                <w:iCs/>
              </w:rPr>
              <w:t xml:space="preserve"> serving PLMN does not support emergency service.</w:t>
            </w:r>
          </w:p>
          <w:p w14:paraId="4B6F5FEA" w14:textId="11C59D78" w:rsidR="00E427BF" w:rsidRDefault="00CD2A6B" w:rsidP="00E427BF">
            <w:pPr>
              <w:pStyle w:val="TAL"/>
              <w:rPr>
                <w:iCs/>
                <w:szCs w:val="22"/>
                <w:lang w:eastAsia="zh-CN"/>
              </w:rPr>
            </w:pPr>
            <w:r>
              <w:rPr>
                <w:rFonts w:hint="eastAsia"/>
                <w:iCs/>
                <w:szCs w:val="22"/>
                <w:lang w:eastAsia="zh-CN"/>
              </w:rPr>
              <w:t>H</w:t>
            </w:r>
            <w:r>
              <w:rPr>
                <w:iCs/>
                <w:szCs w:val="22"/>
                <w:lang w:eastAsia="zh-CN"/>
              </w:rPr>
              <w:t>ence, for L2 relay UE, to use emergency RSC, t</w:t>
            </w:r>
            <w:r w:rsidR="00E427BF" w:rsidRPr="00E427BF">
              <w:rPr>
                <w:iCs/>
                <w:szCs w:val="22"/>
                <w:lang w:eastAsia="zh-CN"/>
              </w:rPr>
              <w:t xml:space="preserve">he </w:t>
            </w:r>
            <w:r w:rsidR="00E427BF">
              <w:rPr>
                <w:iCs/>
                <w:szCs w:val="22"/>
                <w:lang w:eastAsia="zh-CN"/>
              </w:rPr>
              <w:t xml:space="preserve">UE </w:t>
            </w:r>
            <w:r>
              <w:rPr>
                <w:iCs/>
                <w:szCs w:val="22"/>
                <w:lang w:eastAsia="zh-CN"/>
              </w:rPr>
              <w:t>shall</w:t>
            </w:r>
            <w:r w:rsidR="00E427BF">
              <w:rPr>
                <w:iCs/>
                <w:szCs w:val="22"/>
                <w:lang w:eastAsia="zh-CN"/>
              </w:rPr>
              <w:t xml:space="preserve"> receive an </w:t>
            </w:r>
            <w:proofErr w:type="spellStart"/>
            <w:r w:rsidRPr="00CD2A6B">
              <w:rPr>
                <w:i/>
                <w:szCs w:val="22"/>
                <w:lang w:eastAsia="zh-CN"/>
              </w:rPr>
              <w:t>ims-EmergencySupport</w:t>
            </w:r>
            <w:proofErr w:type="spellEnd"/>
            <w:r>
              <w:rPr>
                <w:iCs/>
                <w:szCs w:val="22"/>
                <w:lang w:eastAsia="zh-CN"/>
              </w:rPr>
              <w:t xml:space="preserve"> </w:t>
            </w:r>
            <w:r w:rsidR="00E427BF">
              <w:rPr>
                <w:iCs/>
                <w:szCs w:val="22"/>
                <w:lang w:eastAsia="zh-CN"/>
              </w:rPr>
              <w:t>indication from lower layers</w:t>
            </w:r>
            <w:r>
              <w:rPr>
                <w:iCs/>
                <w:szCs w:val="22"/>
                <w:lang w:eastAsia="zh-CN"/>
              </w:rPr>
              <w:t xml:space="preserve"> as defined in 38.331:</w:t>
            </w:r>
            <w:r w:rsidR="00E427BF">
              <w:rPr>
                <w:iCs/>
                <w:szCs w:val="22"/>
                <w:lang w:eastAsia="zh-CN"/>
              </w:rPr>
              <w:t xml:space="preserve"> </w:t>
            </w:r>
          </w:p>
          <w:p w14:paraId="30358DC2" w14:textId="77777777" w:rsidR="00CD2A6B" w:rsidRDefault="00CD2A6B" w:rsidP="00E427BF">
            <w:pPr>
              <w:pStyle w:val="TAL"/>
              <w:rPr>
                <w:iCs/>
                <w:szCs w:val="22"/>
                <w:lang w:eastAsia="zh-CN"/>
              </w:rPr>
            </w:pPr>
          </w:p>
          <w:p w14:paraId="32277695" w14:textId="18D7BC9D" w:rsidR="00CD2A6B" w:rsidRPr="00E427BF" w:rsidRDefault="00CD2A6B" w:rsidP="00E427BF">
            <w:pPr>
              <w:pStyle w:val="TAL"/>
              <w:rPr>
                <w:iCs/>
                <w:szCs w:val="22"/>
                <w:lang w:eastAsia="zh-CN"/>
              </w:rPr>
            </w:pPr>
            <w:r>
              <w:rPr>
                <w:rFonts w:hint="eastAsia"/>
                <w:iCs/>
                <w:szCs w:val="22"/>
                <w:lang w:eastAsia="zh-CN"/>
              </w:rPr>
              <w:t>&lt;</w:t>
            </w:r>
            <w:r>
              <w:rPr>
                <w:iCs/>
                <w:szCs w:val="22"/>
                <w:lang w:eastAsia="zh-CN"/>
              </w:rPr>
              <w:t>TS 38.331&gt;</w:t>
            </w:r>
          </w:p>
          <w:p w14:paraId="257F6A89" w14:textId="1AD3D3C1" w:rsidR="00E427BF" w:rsidRDefault="00E427BF" w:rsidP="00E427BF">
            <w:pPr>
              <w:pStyle w:val="TAL"/>
              <w:rPr>
                <w:b/>
                <w:bCs/>
                <w:i/>
                <w:szCs w:val="22"/>
                <w:lang w:eastAsia="en-GB"/>
              </w:rPr>
            </w:pPr>
            <w:proofErr w:type="spellStart"/>
            <w:r>
              <w:rPr>
                <w:b/>
                <w:bCs/>
                <w:i/>
                <w:szCs w:val="22"/>
                <w:lang w:eastAsia="en-GB"/>
              </w:rPr>
              <w:t>ims-EmergencySupport</w:t>
            </w:r>
            <w:proofErr w:type="spellEnd"/>
          </w:p>
          <w:p w14:paraId="4C116605" w14:textId="0BCBD04A" w:rsidR="00956B8E" w:rsidRPr="00107274" w:rsidRDefault="00E427BF" w:rsidP="00E427BF">
            <w:pPr>
              <w:pStyle w:val="NO"/>
              <w:ind w:left="0" w:firstLine="0"/>
              <w:rPr>
                <w:i/>
                <w:iCs/>
                <w:szCs w:val="22"/>
                <w:lang w:eastAsia="en-GB"/>
              </w:rPr>
            </w:pPr>
            <w:r w:rsidRPr="00107274">
              <w:rPr>
                <w:i/>
                <w:iCs/>
                <w:szCs w:val="22"/>
                <w:lang w:eastAsia="en-GB"/>
              </w:rPr>
              <w:t xml:space="preserve">Indicates whether the cell supports IMS emergency bearer services for UEs in </w:t>
            </w:r>
            <w:proofErr w:type="gramStart"/>
            <w:r w:rsidRPr="00107274">
              <w:rPr>
                <w:i/>
                <w:iCs/>
                <w:szCs w:val="22"/>
                <w:lang w:eastAsia="en-GB"/>
              </w:rPr>
              <w:t>limited service</w:t>
            </w:r>
            <w:proofErr w:type="gramEnd"/>
            <w:r w:rsidRPr="00107274">
              <w:rPr>
                <w:i/>
                <w:iCs/>
                <w:szCs w:val="22"/>
                <w:lang w:eastAsia="en-GB"/>
              </w:rPr>
              <w:t xml:space="preserve"> mode. If absent, IMS emergency call is not supported by the network in the cell for </w:t>
            </w:r>
            <w:proofErr w:type="spellStart"/>
            <w:r w:rsidRPr="00107274">
              <w:rPr>
                <w:i/>
                <w:iCs/>
                <w:szCs w:val="22"/>
                <w:lang w:eastAsia="en-GB"/>
              </w:rPr>
              <w:t>U</w:t>
            </w:r>
            <w:r w:rsidR="00A06C9B" w:rsidRPr="00107274">
              <w:rPr>
                <w:i/>
                <w:iCs/>
                <w:szCs w:val="22"/>
                <w:lang w:eastAsia="en-GB"/>
              </w:rPr>
              <w:t>e</w:t>
            </w:r>
            <w:r w:rsidRPr="00107274">
              <w:rPr>
                <w:i/>
                <w:iCs/>
                <w:szCs w:val="22"/>
                <w:lang w:eastAsia="en-GB"/>
              </w:rPr>
              <w:t>s</w:t>
            </w:r>
            <w:proofErr w:type="spellEnd"/>
            <w:r w:rsidRPr="00107274">
              <w:rPr>
                <w:i/>
                <w:iCs/>
                <w:szCs w:val="22"/>
                <w:lang w:eastAsia="en-GB"/>
              </w:rPr>
              <w:t xml:space="preserve"> in </w:t>
            </w:r>
            <w:proofErr w:type="gramStart"/>
            <w:r w:rsidRPr="00107274">
              <w:rPr>
                <w:i/>
                <w:iCs/>
                <w:szCs w:val="22"/>
                <w:lang w:eastAsia="en-GB"/>
              </w:rPr>
              <w:t>limited service</w:t>
            </w:r>
            <w:proofErr w:type="gramEnd"/>
            <w:r w:rsidRPr="00107274">
              <w:rPr>
                <w:i/>
                <w:iCs/>
                <w:szCs w:val="22"/>
                <w:lang w:eastAsia="en-GB"/>
              </w:rPr>
              <w:t xml:space="preserve"> mode.</w:t>
            </w:r>
          </w:p>
          <w:p w14:paraId="7E93E3F8" w14:textId="77777777" w:rsidR="00CD2A6B" w:rsidRDefault="00CD2A6B" w:rsidP="00CD2A6B">
            <w:pPr>
              <w:pStyle w:val="TAL"/>
              <w:rPr>
                <w:iCs/>
                <w:szCs w:val="22"/>
                <w:lang w:eastAsia="zh-CN"/>
              </w:rPr>
            </w:pPr>
            <w:r>
              <w:rPr>
                <w:iCs/>
                <w:szCs w:val="22"/>
                <w:lang w:eastAsia="zh-CN"/>
              </w:rPr>
              <w:t>2</w:t>
            </w:r>
            <w:r w:rsidRPr="00E427BF">
              <w:rPr>
                <w:iCs/>
                <w:szCs w:val="22"/>
                <w:lang w:eastAsia="zh-CN"/>
              </w:rPr>
              <w:t xml:space="preserve">. </w:t>
            </w:r>
            <w:r>
              <w:rPr>
                <w:iCs/>
                <w:szCs w:val="22"/>
                <w:lang w:eastAsia="zh-CN"/>
              </w:rPr>
              <w:t>Following SA2 requirement are agreed (see S2-2305927, CR 0250):</w:t>
            </w:r>
          </w:p>
          <w:p w14:paraId="274B4FDC" w14:textId="66680A5B" w:rsidR="00CD2A6B" w:rsidRDefault="00CD2A6B" w:rsidP="00CD2A6B">
            <w:pPr>
              <w:pStyle w:val="TAL"/>
              <w:rPr>
                <w:iCs/>
                <w:szCs w:val="22"/>
                <w:lang w:eastAsia="zh-CN"/>
              </w:rPr>
            </w:pPr>
            <w:r>
              <w:rPr>
                <w:rFonts w:hint="eastAsia"/>
                <w:iCs/>
                <w:szCs w:val="22"/>
                <w:lang w:eastAsia="zh-CN"/>
              </w:rPr>
              <w:t>&lt;</w:t>
            </w:r>
            <w:r>
              <w:rPr>
                <w:iCs/>
                <w:szCs w:val="22"/>
                <w:lang w:eastAsia="zh-CN"/>
              </w:rPr>
              <w:t>TS 23.304&gt;</w:t>
            </w:r>
          </w:p>
          <w:p w14:paraId="1B199C2E" w14:textId="40624137" w:rsidR="00CD2A6B" w:rsidRPr="00CD2A6B" w:rsidRDefault="00CD2A6B" w:rsidP="00CD2A6B">
            <w:pPr>
              <w:rPr>
                <w:i/>
                <w:iCs/>
                <w:lang w:eastAsia="ko-KR"/>
              </w:rPr>
            </w:pPr>
            <w:r w:rsidRPr="00CD2A6B">
              <w:rPr>
                <w:i/>
                <w:iCs/>
                <w:lang w:eastAsia="ko-KR"/>
              </w:rPr>
              <w:t xml:space="preserve">A 5G </w:t>
            </w:r>
            <w:proofErr w:type="spellStart"/>
            <w:r w:rsidRPr="00CD2A6B">
              <w:rPr>
                <w:i/>
                <w:iCs/>
                <w:lang w:eastAsia="ko-KR"/>
              </w:rPr>
              <w:t>ProSe</w:t>
            </w:r>
            <w:proofErr w:type="spellEnd"/>
            <w:r w:rsidRPr="00CD2A6B">
              <w:rPr>
                <w:i/>
                <w:iCs/>
                <w:lang w:eastAsia="ko-KR"/>
              </w:rPr>
              <w:t xml:space="preserve"> Layer-3 UE-to-Network Relay participates in the </w:t>
            </w:r>
            <w:r w:rsidRPr="00CD2A6B">
              <w:rPr>
                <w:i/>
                <w:iCs/>
                <w:lang w:eastAsia="zh-CN"/>
              </w:rPr>
              <w:t xml:space="preserve">5G </w:t>
            </w:r>
            <w:proofErr w:type="spellStart"/>
            <w:r w:rsidRPr="00CD2A6B">
              <w:rPr>
                <w:i/>
                <w:iCs/>
                <w:lang w:eastAsia="zh-CN"/>
              </w:rPr>
              <w:t>ProSe</w:t>
            </w:r>
            <w:proofErr w:type="spellEnd"/>
            <w:r w:rsidRPr="00CD2A6B">
              <w:rPr>
                <w:i/>
                <w:iCs/>
                <w:lang w:eastAsia="zh-CN"/>
              </w:rPr>
              <w:t xml:space="preserve"> </w:t>
            </w:r>
            <w:r w:rsidRPr="00CD2A6B">
              <w:rPr>
                <w:i/>
                <w:iCs/>
              </w:rPr>
              <w:t>UE-to-Network Relay Discovery</w:t>
            </w:r>
            <w:r w:rsidRPr="00CD2A6B">
              <w:rPr>
                <w:i/>
                <w:iCs/>
                <w:lang w:eastAsia="ko-KR"/>
              </w:rPr>
              <w:t xml:space="preserve"> procedure </w:t>
            </w:r>
            <w:r w:rsidRPr="00CD2A6B">
              <w:rPr>
                <w:i/>
                <w:iCs/>
              </w:rPr>
              <w:t>(i.e.</w:t>
            </w:r>
            <w:r w:rsidRPr="00CD2A6B">
              <w:rPr>
                <w:i/>
                <w:iCs/>
                <w:lang w:eastAsia="zh-CN"/>
              </w:rPr>
              <w:t>, sending the UE-to-Network Relay Discovery Announcement message or UE-to-Network Relay Discovery Response message</w:t>
            </w:r>
            <w:r w:rsidRPr="00CD2A6B">
              <w:rPr>
                <w:i/>
                <w:iCs/>
              </w:rPr>
              <w:t xml:space="preserve">) </w:t>
            </w:r>
            <w:r w:rsidRPr="00CD2A6B">
              <w:rPr>
                <w:i/>
                <w:iCs/>
                <w:lang w:eastAsia="ko-KR"/>
              </w:rPr>
              <w:t xml:space="preserve">for emergency service </w:t>
            </w:r>
            <w:r w:rsidRPr="00CD2A6B">
              <w:rPr>
                <w:i/>
                <w:iCs/>
                <w:highlight w:val="green"/>
                <w:lang w:eastAsia="ko-KR"/>
              </w:rPr>
              <w:t>only when it has received the Emergency Service Support indicator in its latest Registration Accept from the AMF</w:t>
            </w:r>
            <w:r w:rsidRPr="00CD2A6B">
              <w:rPr>
                <w:i/>
                <w:iCs/>
                <w:lang w:eastAsia="ko-KR"/>
              </w:rPr>
              <w:t>.</w:t>
            </w:r>
          </w:p>
          <w:p w14:paraId="6775921E" w14:textId="013AF839" w:rsidR="00CD2A6B" w:rsidRDefault="00CD2A6B" w:rsidP="00E427BF">
            <w:pPr>
              <w:pStyle w:val="NO"/>
              <w:ind w:left="0" w:firstLine="0"/>
              <w:rPr>
                <w:iCs/>
                <w:szCs w:val="22"/>
                <w:lang w:eastAsia="zh-CN"/>
              </w:rPr>
            </w:pPr>
            <w:r>
              <w:rPr>
                <w:iCs/>
                <w:szCs w:val="22"/>
                <w:lang w:eastAsia="zh-CN"/>
              </w:rPr>
              <w:t>Please note that there are actually four values of EMC bit defined in 24.501:</w:t>
            </w:r>
          </w:p>
          <w:p w14:paraId="2E2579ED" w14:textId="4B67A9D7" w:rsidR="00CD2A6B" w:rsidRDefault="00CD2A6B" w:rsidP="00E427BF">
            <w:pPr>
              <w:pStyle w:val="NO"/>
              <w:ind w:left="0" w:firstLine="0"/>
              <w:rPr>
                <w:iCs/>
                <w:szCs w:val="22"/>
                <w:lang w:eastAsia="zh-CN"/>
              </w:rPr>
            </w:pPr>
            <w:r>
              <w:rPr>
                <w:rFonts w:hint="eastAsia"/>
                <w:iCs/>
                <w:szCs w:val="22"/>
                <w:lang w:eastAsia="zh-CN"/>
              </w:rPr>
              <w:t>&lt;</w:t>
            </w:r>
            <w:r>
              <w:rPr>
                <w:iCs/>
                <w:szCs w:val="22"/>
                <w:lang w:eastAsia="zh-CN"/>
              </w:rPr>
              <w:t>TS 24.501&gt;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D2A6B" w:rsidRPr="00CD2A6B" w14:paraId="5E8E17A7"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2A2B69FF" w14:textId="77777777" w:rsidR="00CD2A6B" w:rsidRPr="00CD2A6B" w:rsidRDefault="00CD2A6B" w:rsidP="00CD2A6B">
                  <w:pPr>
                    <w:pStyle w:val="TAL"/>
                    <w:rPr>
                      <w:i/>
                      <w:iCs/>
                      <w:lang w:eastAsia="en-GB"/>
                    </w:rPr>
                  </w:pPr>
                  <w:r w:rsidRPr="00CD2A6B">
                    <w:rPr>
                      <w:i/>
                      <w:iCs/>
                      <w:lang w:eastAsia="ja-JP"/>
                    </w:rPr>
                    <w:t>Emergency service support indicator for 3GPP access (</w:t>
                  </w:r>
                  <w:bookmarkStart w:id="1" w:name="_Hlk134611393"/>
                  <w:r w:rsidRPr="00CD2A6B">
                    <w:rPr>
                      <w:i/>
                      <w:iCs/>
                      <w:lang w:eastAsia="ja-JP"/>
                    </w:rPr>
                    <w:t>EMC</w:t>
                  </w:r>
                  <w:bookmarkEnd w:id="1"/>
                  <w:r w:rsidRPr="00CD2A6B">
                    <w:rPr>
                      <w:i/>
                      <w:iCs/>
                      <w:lang w:eastAsia="ja-JP"/>
                    </w:rPr>
                    <w:t>)</w:t>
                  </w:r>
                  <w:r w:rsidRPr="00CD2A6B">
                    <w:rPr>
                      <w:i/>
                      <w:iCs/>
                    </w:rPr>
                    <w:t xml:space="preserve"> (octet 3, bit 3 and bit 4)</w:t>
                  </w:r>
                </w:p>
              </w:tc>
            </w:tr>
            <w:tr w:rsidR="00CD2A6B" w:rsidRPr="00CD2A6B" w14:paraId="6784FB2D"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0C2E4E78" w14:textId="77777777" w:rsidR="00CD2A6B" w:rsidRPr="00CD2A6B" w:rsidRDefault="00CD2A6B" w:rsidP="00CD2A6B">
                  <w:pPr>
                    <w:pStyle w:val="TAL"/>
                    <w:rPr>
                      <w:i/>
                      <w:iCs/>
                    </w:rPr>
                  </w:pPr>
                  <w:r w:rsidRPr="00CD2A6B">
                    <w:rPr>
                      <w:i/>
                      <w:iCs/>
                    </w:rPr>
                    <w:lastRenderedPageBreak/>
                    <w:t>These bits indicate the support of emergency services in 5GS for 3GPP access (see NOTE 1).</w:t>
                  </w:r>
                </w:p>
              </w:tc>
            </w:tr>
            <w:tr w:rsidR="00CD2A6B" w:rsidRPr="00CD2A6B" w14:paraId="18233871"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73A4E647" w14:textId="77777777" w:rsidR="00CD2A6B" w:rsidRPr="00CD2A6B" w:rsidRDefault="00CD2A6B" w:rsidP="00CD2A6B">
                  <w:pPr>
                    <w:pStyle w:val="TAL"/>
                    <w:rPr>
                      <w:i/>
                      <w:iCs/>
                    </w:rPr>
                  </w:pPr>
                  <w:r w:rsidRPr="00CD2A6B">
                    <w:rPr>
                      <w:i/>
                      <w:iCs/>
                    </w:rPr>
                    <w:t>Bits</w:t>
                  </w:r>
                </w:p>
              </w:tc>
            </w:tr>
            <w:tr w:rsidR="00CD2A6B" w:rsidRPr="00CD2A6B" w14:paraId="6EBBF5CD" w14:textId="77777777" w:rsidTr="00CD2A6B">
              <w:trPr>
                <w:cantSplit/>
                <w:jc w:val="center"/>
              </w:trPr>
              <w:tc>
                <w:tcPr>
                  <w:tcW w:w="285" w:type="dxa"/>
                  <w:tcBorders>
                    <w:top w:val="nil"/>
                    <w:left w:val="single" w:sz="4" w:space="0" w:color="auto"/>
                    <w:bottom w:val="nil"/>
                    <w:right w:val="nil"/>
                  </w:tcBorders>
                  <w:hideMark/>
                </w:tcPr>
                <w:p w14:paraId="1A390A44" w14:textId="77777777" w:rsidR="00CD2A6B" w:rsidRPr="00CD2A6B" w:rsidRDefault="00CD2A6B" w:rsidP="00CD2A6B">
                  <w:pPr>
                    <w:pStyle w:val="TAH"/>
                    <w:rPr>
                      <w:i/>
                      <w:iCs/>
                    </w:rPr>
                  </w:pPr>
                  <w:r w:rsidRPr="00CD2A6B">
                    <w:rPr>
                      <w:i/>
                      <w:iCs/>
                    </w:rPr>
                    <w:t>4</w:t>
                  </w:r>
                </w:p>
              </w:tc>
              <w:tc>
                <w:tcPr>
                  <w:tcW w:w="284" w:type="dxa"/>
                  <w:tcBorders>
                    <w:top w:val="nil"/>
                    <w:left w:val="nil"/>
                    <w:bottom w:val="nil"/>
                    <w:right w:val="nil"/>
                  </w:tcBorders>
                  <w:hideMark/>
                </w:tcPr>
                <w:p w14:paraId="194B838F" w14:textId="77777777" w:rsidR="00CD2A6B" w:rsidRPr="00CD2A6B" w:rsidRDefault="00CD2A6B" w:rsidP="00CD2A6B">
                  <w:pPr>
                    <w:pStyle w:val="TAH"/>
                    <w:rPr>
                      <w:i/>
                      <w:iCs/>
                    </w:rPr>
                  </w:pPr>
                  <w:r w:rsidRPr="00CD2A6B">
                    <w:rPr>
                      <w:i/>
                      <w:iCs/>
                    </w:rPr>
                    <w:t>3</w:t>
                  </w:r>
                </w:p>
              </w:tc>
              <w:tc>
                <w:tcPr>
                  <w:tcW w:w="283" w:type="dxa"/>
                  <w:tcBorders>
                    <w:top w:val="nil"/>
                    <w:left w:val="nil"/>
                    <w:bottom w:val="nil"/>
                    <w:right w:val="nil"/>
                  </w:tcBorders>
                </w:tcPr>
                <w:p w14:paraId="0102C8EA" w14:textId="77777777" w:rsidR="00CD2A6B" w:rsidRPr="00CD2A6B" w:rsidRDefault="00CD2A6B" w:rsidP="00CD2A6B">
                  <w:pPr>
                    <w:pStyle w:val="TAH"/>
                    <w:rPr>
                      <w:i/>
                      <w:iCs/>
                    </w:rPr>
                  </w:pPr>
                </w:p>
              </w:tc>
              <w:tc>
                <w:tcPr>
                  <w:tcW w:w="283" w:type="dxa"/>
                  <w:tcBorders>
                    <w:top w:val="nil"/>
                    <w:left w:val="nil"/>
                    <w:bottom w:val="nil"/>
                    <w:right w:val="nil"/>
                  </w:tcBorders>
                </w:tcPr>
                <w:p w14:paraId="62E262D1" w14:textId="77777777" w:rsidR="00CD2A6B" w:rsidRPr="00CD2A6B" w:rsidRDefault="00CD2A6B" w:rsidP="00CD2A6B">
                  <w:pPr>
                    <w:pStyle w:val="TAH"/>
                    <w:rPr>
                      <w:i/>
                      <w:iCs/>
                    </w:rPr>
                  </w:pPr>
                </w:p>
              </w:tc>
              <w:tc>
                <w:tcPr>
                  <w:tcW w:w="5954" w:type="dxa"/>
                  <w:tcBorders>
                    <w:top w:val="nil"/>
                    <w:left w:val="nil"/>
                    <w:bottom w:val="nil"/>
                    <w:right w:val="single" w:sz="4" w:space="0" w:color="auto"/>
                  </w:tcBorders>
                </w:tcPr>
                <w:p w14:paraId="21F5D368" w14:textId="77777777" w:rsidR="00CD2A6B" w:rsidRPr="00CD2A6B" w:rsidRDefault="00CD2A6B" w:rsidP="00CD2A6B">
                  <w:pPr>
                    <w:pStyle w:val="TAL"/>
                    <w:rPr>
                      <w:i/>
                      <w:iCs/>
                    </w:rPr>
                  </w:pPr>
                </w:p>
              </w:tc>
            </w:tr>
            <w:tr w:rsidR="00CD2A6B" w:rsidRPr="00CD2A6B" w14:paraId="0A397DE8" w14:textId="77777777" w:rsidTr="00CD2A6B">
              <w:trPr>
                <w:cantSplit/>
                <w:jc w:val="center"/>
              </w:trPr>
              <w:tc>
                <w:tcPr>
                  <w:tcW w:w="285" w:type="dxa"/>
                  <w:tcBorders>
                    <w:top w:val="nil"/>
                    <w:left w:val="single" w:sz="4" w:space="0" w:color="auto"/>
                    <w:bottom w:val="nil"/>
                    <w:right w:val="nil"/>
                  </w:tcBorders>
                  <w:hideMark/>
                </w:tcPr>
                <w:p w14:paraId="3BD19C14"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735D869A"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601ABE4" w14:textId="77777777" w:rsidR="00CD2A6B" w:rsidRPr="00CD2A6B" w:rsidRDefault="00CD2A6B" w:rsidP="00CD2A6B">
                  <w:pPr>
                    <w:pStyle w:val="TAC"/>
                    <w:rPr>
                      <w:i/>
                      <w:iCs/>
                    </w:rPr>
                  </w:pPr>
                </w:p>
              </w:tc>
              <w:tc>
                <w:tcPr>
                  <w:tcW w:w="283" w:type="dxa"/>
                  <w:tcBorders>
                    <w:top w:val="nil"/>
                    <w:left w:val="nil"/>
                    <w:bottom w:val="nil"/>
                    <w:right w:val="nil"/>
                  </w:tcBorders>
                </w:tcPr>
                <w:p w14:paraId="692C4409"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623AF0EC" w14:textId="77777777" w:rsidR="00CD2A6B" w:rsidRPr="00CD2A6B" w:rsidRDefault="00CD2A6B" w:rsidP="00CD2A6B">
                  <w:pPr>
                    <w:pStyle w:val="TAL"/>
                    <w:rPr>
                      <w:i/>
                      <w:iCs/>
                    </w:rPr>
                  </w:pPr>
                  <w:bookmarkStart w:id="2" w:name="_Hlk135839118"/>
                  <w:r w:rsidRPr="00CD2A6B">
                    <w:rPr>
                      <w:i/>
                      <w:iCs/>
                      <w:lang w:eastAsia="ja-JP"/>
                    </w:rPr>
                    <w:t>Emergency services not supported</w:t>
                  </w:r>
                  <w:bookmarkEnd w:id="2"/>
                </w:p>
              </w:tc>
            </w:tr>
            <w:tr w:rsidR="00CD2A6B" w:rsidRPr="00CD2A6B" w14:paraId="091F2381" w14:textId="77777777" w:rsidTr="00CD2A6B">
              <w:trPr>
                <w:cantSplit/>
                <w:jc w:val="center"/>
              </w:trPr>
              <w:tc>
                <w:tcPr>
                  <w:tcW w:w="285" w:type="dxa"/>
                  <w:tcBorders>
                    <w:top w:val="nil"/>
                    <w:left w:val="single" w:sz="4" w:space="0" w:color="auto"/>
                    <w:bottom w:val="nil"/>
                    <w:right w:val="nil"/>
                  </w:tcBorders>
                  <w:hideMark/>
                </w:tcPr>
                <w:p w14:paraId="5A9FDD89"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4202A9B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7B3575E4" w14:textId="77777777" w:rsidR="00CD2A6B" w:rsidRPr="00CD2A6B" w:rsidRDefault="00CD2A6B" w:rsidP="00CD2A6B">
                  <w:pPr>
                    <w:pStyle w:val="TAC"/>
                    <w:rPr>
                      <w:i/>
                      <w:iCs/>
                    </w:rPr>
                  </w:pPr>
                </w:p>
              </w:tc>
              <w:tc>
                <w:tcPr>
                  <w:tcW w:w="283" w:type="dxa"/>
                  <w:tcBorders>
                    <w:top w:val="nil"/>
                    <w:left w:val="nil"/>
                    <w:bottom w:val="nil"/>
                    <w:right w:val="nil"/>
                  </w:tcBorders>
                </w:tcPr>
                <w:p w14:paraId="4CF8B6A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7C84AE49" w14:textId="77777777" w:rsidR="00CD2A6B" w:rsidRPr="00CD2A6B" w:rsidRDefault="00CD2A6B" w:rsidP="00CD2A6B">
                  <w:pPr>
                    <w:pStyle w:val="TAL"/>
                    <w:rPr>
                      <w:i/>
                      <w:iCs/>
                    </w:rPr>
                  </w:pPr>
                  <w:bookmarkStart w:id="3" w:name="_Hlk134611411"/>
                  <w:r w:rsidRPr="00CD2A6B">
                    <w:rPr>
                      <w:i/>
                      <w:iCs/>
                      <w:highlight w:val="green"/>
                      <w:lang w:eastAsia="ja-JP"/>
                    </w:rPr>
                    <w:t>Emergency services supported in NR connected to 5GCN only</w:t>
                  </w:r>
                  <w:bookmarkEnd w:id="3"/>
                </w:p>
              </w:tc>
            </w:tr>
            <w:tr w:rsidR="00CD2A6B" w:rsidRPr="00CD2A6B" w14:paraId="2B3B4390" w14:textId="77777777" w:rsidTr="00CD2A6B">
              <w:trPr>
                <w:cantSplit/>
                <w:jc w:val="center"/>
              </w:trPr>
              <w:tc>
                <w:tcPr>
                  <w:tcW w:w="285" w:type="dxa"/>
                  <w:tcBorders>
                    <w:top w:val="nil"/>
                    <w:left w:val="single" w:sz="4" w:space="0" w:color="auto"/>
                    <w:bottom w:val="nil"/>
                    <w:right w:val="nil"/>
                  </w:tcBorders>
                  <w:hideMark/>
                </w:tcPr>
                <w:p w14:paraId="0AA1BE72" w14:textId="77777777" w:rsidR="00CD2A6B" w:rsidRPr="00CD2A6B" w:rsidRDefault="00CD2A6B" w:rsidP="00CD2A6B">
                  <w:pPr>
                    <w:pStyle w:val="TAC"/>
                    <w:rPr>
                      <w:i/>
                      <w:iCs/>
                    </w:rPr>
                  </w:pPr>
                  <w:r w:rsidRPr="00CD2A6B">
                    <w:rPr>
                      <w:i/>
                      <w:iCs/>
                    </w:rPr>
                    <w:t>1</w:t>
                  </w:r>
                </w:p>
              </w:tc>
              <w:tc>
                <w:tcPr>
                  <w:tcW w:w="284" w:type="dxa"/>
                  <w:tcBorders>
                    <w:top w:val="nil"/>
                    <w:left w:val="nil"/>
                    <w:bottom w:val="nil"/>
                    <w:right w:val="nil"/>
                  </w:tcBorders>
                  <w:hideMark/>
                </w:tcPr>
                <w:p w14:paraId="7A13BFD3"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2B30C7E" w14:textId="77777777" w:rsidR="00CD2A6B" w:rsidRPr="00CD2A6B" w:rsidRDefault="00CD2A6B" w:rsidP="00CD2A6B">
                  <w:pPr>
                    <w:pStyle w:val="TAC"/>
                    <w:rPr>
                      <w:i/>
                      <w:iCs/>
                    </w:rPr>
                  </w:pPr>
                </w:p>
              </w:tc>
              <w:tc>
                <w:tcPr>
                  <w:tcW w:w="283" w:type="dxa"/>
                  <w:tcBorders>
                    <w:top w:val="nil"/>
                    <w:left w:val="nil"/>
                    <w:bottom w:val="nil"/>
                    <w:right w:val="nil"/>
                  </w:tcBorders>
                </w:tcPr>
                <w:p w14:paraId="09F32DF2"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51364D2B" w14:textId="77777777" w:rsidR="00CD2A6B" w:rsidRPr="00DC2AD7" w:rsidRDefault="00CD2A6B" w:rsidP="00CD2A6B">
                  <w:pPr>
                    <w:pStyle w:val="TAL"/>
                    <w:rPr>
                      <w:i/>
                      <w:iCs/>
                      <w:highlight w:val="green"/>
                      <w:lang w:eastAsia="ja-JP"/>
                    </w:rPr>
                  </w:pPr>
                  <w:r w:rsidRPr="00DC2AD7">
                    <w:rPr>
                      <w:i/>
                      <w:iCs/>
                      <w:highlight w:val="green"/>
                      <w:lang w:eastAsia="ja-JP"/>
                    </w:rPr>
                    <w:t>Emergency services supported in E-UTRA connected to 5GCN only</w:t>
                  </w:r>
                </w:p>
              </w:tc>
            </w:tr>
            <w:tr w:rsidR="00CD2A6B" w:rsidRPr="00CD2A6B" w14:paraId="609195EA" w14:textId="77777777" w:rsidTr="00CD2A6B">
              <w:trPr>
                <w:cantSplit/>
                <w:jc w:val="center"/>
              </w:trPr>
              <w:tc>
                <w:tcPr>
                  <w:tcW w:w="285" w:type="dxa"/>
                  <w:tcBorders>
                    <w:top w:val="nil"/>
                    <w:left w:val="single" w:sz="4" w:space="0" w:color="auto"/>
                    <w:bottom w:val="nil"/>
                    <w:right w:val="nil"/>
                  </w:tcBorders>
                  <w:hideMark/>
                </w:tcPr>
                <w:p w14:paraId="1B9BB618" w14:textId="77777777" w:rsidR="00CD2A6B" w:rsidRPr="00CD2A6B" w:rsidRDefault="00CD2A6B" w:rsidP="00CD2A6B">
                  <w:pPr>
                    <w:pStyle w:val="TAC"/>
                    <w:rPr>
                      <w:i/>
                      <w:iCs/>
                      <w:lang w:eastAsia="en-GB"/>
                    </w:rPr>
                  </w:pPr>
                  <w:r w:rsidRPr="00CD2A6B">
                    <w:rPr>
                      <w:i/>
                      <w:iCs/>
                    </w:rPr>
                    <w:t>1</w:t>
                  </w:r>
                </w:p>
              </w:tc>
              <w:tc>
                <w:tcPr>
                  <w:tcW w:w="284" w:type="dxa"/>
                  <w:tcBorders>
                    <w:top w:val="nil"/>
                    <w:left w:val="nil"/>
                    <w:bottom w:val="nil"/>
                    <w:right w:val="nil"/>
                  </w:tcBorders>
                  <w:hideMark/>
                </w:tcPr>
                <w:p w14:paraId="3FA574D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497FFF79" w14:textId="77777777" w:rsidR="00CD2A6B" w:rsidRPr="00CD2A6B" w:rsidRDefault="00CD2A6B" w:rsidP="00CD2A6B">
                  <w:pPr>
                    <w:pStyle w:val="TAC"/>
                    <w:rPr>
                      <w:i/>
                      <w:iCs/>
                    </w:rPr>
                  </w:pPr>
                </w:p>
              </w:tc>
              <w:tc>
                <w:tcPr>
                  <w:tcW w:w="283" w:type="dxa"/>
                  <w:tcBorders>
                    <w:top w:val="nil"/>
                    <w:left w:val="nil"/>
                    <w:bottom w:val="nil"/>
                    <w:right w:val="nil"/>
                  </w:tcBorders>
                </w:tcPr>
                <w:p w14:paraId="4E78949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02E9DB60" w14:textId="77777777" w:rsidR="00CD2A6B" w:rsidRPr="00DC2AD7" w:rsidRDefault="00CD2A6B" w:rsidP="00CD2A6B">
                  <w:pPr>
                    <w:pStyle w:val="TAL"/>
                    <w:rPr>
                      <w:i/>
                      <w:iCs/>
                      <w:highlight w:val="green"/>
                      <w:lang w:eastAsia="ja-JP"/>
                    </w:rPr>
                  </w:pPr>
                  <w:r w:rsidRPr="00DC2AD7">
                    <w:rPr>
                      <w:i/>
                      <w:iCs/>
                      <w:highlight w:val="green"/>
                      <w:lang w:eastAsia="ja-JP"/>
                    </w:rPr>
                    <w:t>Emergency services supported in NR connected to 5GCN and E-UTRA connected to 5GCN</w:t>
                  </w:r>
                </w:p>
              </w:tc>
            </w:tr>
          </w:tbl>
          <w:p w14:paraId="708AA7DE" w14:textId="2F77299F" w:rsidR="00D457F9" w:rsidRPr="0049077D" w:rsidRDefault="00CD2A6B" w:rsidP="00A63836">
            <w:pPr>
              <w:pStyle w:val="NO"/>
              <w:ind w:left="0" w:firstLine="0"/>
              <w:rPr>
                <w:iCs/>
                <w:szCs w:val="22"/>
                <w:lang w:val="en-US" w:eastAsia="zh-CN"/>
              </w:rPr>
            </w:pPr>
            <w:r>
              <w:rPr>
                <w:rFonts w:hint="eastAsia"/>
                <w:iCs/>
                <w:szCs w:val="22"/>
                <w:lang w:val="en-US" w:eastAsia="zh-CN"/>
              </w:rPr>
              <w:t>T</w:t>
            </w:r>
            <w:r w:rsidR="0007485D">
              <w:rPr>
                <w:iCs/>
                <w:szCs w:val="22"/>
                <w:lang w:val="en-US" w:eastAsia="zh-CN"/>
              </w:rPr>
              <w:t xml:space="preserve">he </w:t>
            </w:r>
            <w:r w:rsidR="00697726">
              <w:rPr>
                <w:iCs/>
                <w:szCs w:val="22"/>
                <w:lang w:val="en-US" w:eastAsia="zh-CN"/>
              </w:rPr>
              <w:t xml:space="preserve">L3 </w:t>
            </w:r>
            <w:r w:rsidR="00DC2AD7">
              <w:rPr>
                <w:iCs/>
                <w:szCs w:val="22"/>
                <w:lang w:val="en-US" w:eastAsia="zh-CN"/>
              </w:rPr>
              <w:t xml:space="preserve">U2N relay UE can obtain emergency service via the </w:t>
            </w:r>
            <w:r w:rsidR="0007485D">
              <w:rPr>
                <w:iCs/>
                <w:szCs w:val="22"/>
                <w:lang w:val="en-US" w:eastAsia="zh-CN"/>
              </w:rPr>
              <w:t xml:space="preserve">E-UTRA cell </w:t>
            </w:r>
            <w:r w:rsidR="00697726">
              <w:rPr>
                <w:iCs/>
                <w:szCs w:val="22"/>
                <w:lang w:val="en-US" w:eastAsia="zh-CN"/>
              </w:rPr>
              <w:t xml:space="preserve">or NR cell </w:t>
            </w:r>
            <w:r w:rsidR="00DC2AD7">
              <w:rPr>
                <w:iCs/>
                <w:szCs w:val="22"/>
                <w:lang w:val="en-US" w:eastAsia="zh-CN"/>
              </w:rPr>
              <w:t xml:space="preserve">and </w:t>
            </w:r>
            <w:r w:rsidR="00374520">
              <w:rPr>
                <w:iCs/>
                <w:szCs w:val="22"/>
                <w:lang w:val="en-US" w:eastAsia="zh-CN"/>
              </w:rPr>
              <w:t xml:space="preserve">then </w:t>
            </w:r>
            <w:r w:rsidR="00DC2AD7">
              <w:rPr>
                <w:iCs/>
                <w:szCs w:val="22"/>
                <w:lang w:val="en-US" w:eastAsia="zh-CN"/>
              </w:rPr>
              <w:t>provide the emergency service to remote UE as a relay UE</w:t>
            </w:r>
            <w:r w:rsidR="0007485D">
              <w:rPr>
                <w:iCs/>
                <w:szCs w:val="22"/>
                <w:lang w:val="en-US" w:eastAsia="zh-CN"/>
              </w:rPr>
              <w:t>.</w:t>
            </w:r>
            <w:r w:rsidR="00DC2AD7">
              <w:rPr>
                <w:iCs/>
                <w:szCs w:val="22"/>
                <w:lang w:val="en-US" w:eastAsia="zh-CN"/>
              </w:rPr>
              <w:t xml:space="preserve"> </w:t>
            </w:r>
            <w:r w:rsidR="00697726">
              <w:rPr>
                <w:iCs/>
                <w:szCs w:val="22"/>
                <w:lang w:val="en-US" w:eastAsia="zh-CN"/>
              </w:rPr>
              <w:t>Hence</w:t>
            </w:r>
            <w:r w:rsidR="00DC2AD7">
              <w:rPr>
                <w:iCs/>
                <w:szCs w:val="22"/>
                <w:lang w:val="en-US" w:eastAsia="zh-CN"/>
              </w:rPr>
              <w:t xml:space="preserve"> </w:t>
            </w:r>
            <w:r w:rsidR="00697726">
              <w:rPr>
                <w:iCs/>
                <w:szCs w:val="22"/>
                <w:lang w:val="en-US" w:eastAsia="zh-CN"/>
              </w:rPr>
              <w:t xml:space="preserve">the </w:t>
            </w:r>
            <w:r w:rsidR="002800AE">
              <w:rPr>
                <w:iCs/>
                <w:szCs w:val="22"/>
                <w:lang w:val="en-US" w:eastAsia="zh-CN"/>
              </w:rPr>
              <w:t xml:space="preserve">L3 </w:t>
            </w:r>
            <w:r w:rsidR="00697726">
              <w:rPr>
                <w:iCs/>
                <w:szCs w:val="22"/>
                <w:lang w:val="en-US" w:eastAsia="zh-CN"/>
              </w:rPr>
              <w:t>relay UE is able to use RSC specific for emergency service if the EMC bit</w:t>
            </w:r>
            <w:r w:rsidR="00697726">
              <w:t xml:space="preserve"> </w:t>
            </w:r>
            <w:r w:rsidR="00697726" w:rsidRPr="00697726">
              <w:rPr>
                <w:iCs/>
                <w:szCs w:val="22"/>
                <w:lang w:val="en-US" w:eastAsia="zh-CN"/>
              </w:rPr>
              <w:t>is not set to "Emergency services not supported"</w:t>
            </w:r>
            <w:r w:rsidR="00697726">
              <w:rPr>
                <w:iCs/>
                <w:szCs w:val="22"/>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E8D57" w:rsidR="00A239A9" w:rsidRPr="004B2B60" w:rsidRDefault="0049077D" w:rsidP="0066293C">
            <w:pPr>
              <w:pStyle w:val="CRCoverPage"/>
              <w:spacing w:after="0"/>
              <w:ind w:left="100"/>
              <w:rPr>
                <w:noProof/>
                <w:lang w:eastAsia="zh-CN"/>
              </w:rPr>
            </w:pPr>
            <w:r>
              <w:rPr>
                <w:noProof/>
                <w:lang w:eastAsia="zh-CN"/>
              </w:rPr>
              <w:t xml:space="preserve">Clarify the condition of </w:t>
            </w:r>
            <w:r>
              <w:rPr>
                <w:iCs/>
                <w:szCs w:val="22"/>
                <w:lang w:val="en-US" w:eastAsia="zh-CN"/>
              </w:rPr>
              <w:t>setting emergency RSC during U2N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E48AA" w:rsidR="001E41F3" w:rsidRDefault="0049077D">
            <w:pPr>
              <w:pStyle w:val="CRCoverPage"/>
              <w:spacing w:after="0"/>
              <w:ind w:left="100"/>
              <w:rPr>
                <w:noProof/>
                <w:lang w:eastAsia="zh-CN"/>
              </w:rPr>
            </w:pPr>
            <w:r>
              <w:rPr>
                <w:iCs/>
                <w:szCs w:val="22"/>
                <w:lang w:val="en-US" w:eastAsia="zh-CN"/>
              </w:rPr>
              <w:t>The condition of setting emergency RSC during U2N discovery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8F12" w:rsidR="001E41F3" w:rsidRDefault="00107274">
            <w:pPr>
              <w:pStyle w:val="CRCoverPage"/>
              <w:spacing w:after="0"/>
              <w:ind w:left="100"/>
              <w:rPr>
                <w:noProof/>
                <w:lang w:eastAsia="zh-CN"/>
              </w:rPr>
            </w:pPr>
            <w:r>
              <w:rPr>
                <w:rFonts w:hint="eastAsia"/>
                <w:noProof/>
                <w:lang w:eastAsia="zh-CN"/>
              </w:rPr>
              <w:t>8</w:t>
            </w:r>
            <w:r>
              <w:rPr>
                <w:noProof/>
                <w:lang w:eastAsia="zh-CN"/>
              </w:rPr>
              <w:t>.2.1.2.2.2,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5A345" w:rsidR="001E41F3" w:rsidRDefault="001072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5601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3AB2A" w:rsidR="001E41F3" w:rsidRDefault="00145D43">
            <w:pPr>
              <w:pStyle w:val="CRCoverPage"/>
              <w:spacing w:after="0"/>
              <w:ind w:left="99"/>
              <w:rPr>
                <w:noProof/>
              </w:rPr>
            </w:pPr>
            <w:r>
              <w:rPr>
                <w:noProof/>
              </w:rPr>
              <w:t>TS</w:t>
            </w:r>
            <w:r w:rsidR="00107274">
              <w:rPr>
                <w:noProof/>
              </w:rPr>
              <w:t xml:space="preserve"> 23.304</w:t>
            </w:r>
            <w:r>
              <w:rPr>
                <w:noProof/>
              </w:rPr>
              <w:t xml:space="preserve"> CR </w:t>
            </w:r>
            <w:r w:rsidR="00107274">
              <w:rPr>
                <w:noProof/>
              </w:rPr>
              <w:t>0250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86458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82B9" w14:textId="77777777" w:rsidR="00C352B8" w:rsidRDefault="00C352B8" w:rsidP="00C352B8">
            <w:pPr>
              <w:pStyle w:val="CRCoverPage"/>
              <w:spacing w:after="0"/>
              <w:ind w:left="100"/>
              <w:rPr>
                <w:noProof/>
                <w:lang w:eastAsia="zh-CN"/>
              </w:rPr>
            </w:pPr>
            <w:r>
              <w:rPr>
                <w:rFonts w:hint="eastAsia"/>
                <w:noProof/>
                <w:lang w:eastAsia="zh-CN"/>
              </w:rPr>
              <w:t>-</w:t>
            </w:r>
            <w:r>
              <w:rPr>
                <w:noProof/>
                <w:lang w:eastAsia="zh-CN"/>
              </w:rPr>
              <w:t>In rev1 (CT1#142)</w:t>
            </w:r>
          </w:p>
          <w:p w14:paraId="7442E9D1" w14:textId="1C8EAEAB" w:rsidR="00C352B8" w:rsidRDefault="00C352B8" w:rsidP="00C352B8">
            <w:pPr>
              <w:pStyle w:val="CRCoverPage"/>
              <w:spacing w:after="0"/>
              <w:ind w:left="100"/>
              <w:rPr>
                <w:noProof/>
                <w:lang w:eastAsia="zh-CN"/>
              </w:rPr>
            </w:pPr>
            <w:r>
              <w:rPr>
                <w:rFonts w:hint="eastAsia"/>
                <w:noProof/>
                <w:lang w:eastAsia="zh-CN"/>
              </w:rPr>
              <w:t>1</w:t>
            </w:r>
            <w:r>
              <w:rPr>
                <w:noProof/>
                <w:lang w:eastAsia="zh-CN"/>
              </w:rPr>
              <w:t xml:space="preserve">. relay UE is able to use RSC specific for emergency </w:t>
            </w:r>
            <w:r w:rsidR="002252E8">
              <w:rPr>
                <w:noProof/>
                <w:lang w:eastAsia="zh-CN"/>
              </w:rPr>
              <w:t>if</w:t>
            </w:r>
            <w:r>
              <w:rPr>
                <w:noProof/>
                <w:lang w:eastAsia="zh-CN"/>
              </w:rPr>
              <w:t xml:space="preserve"> EMC is not set to "00";</w:t>
            </w:r>
          </w:p>
          <w:p w14:paraId="113C3D77" w14:textId="2A7B8D0B" w:rsidR="00C352B8" w:rsidRDefault="00C352B8" w:rsidP="00C352B8">
            <w:pPr>
              <w:pStyle w:val="CRCoverPage"/>
              <w:spacing w:after="0"/>
              <w:ind w:left="100"/>
              <w:rPr>
                <w:noProof/>
                <w:lang w:eastAsia="zh-CN"/>
              </w:rPr>
            </w:pPr>
            <w:r>
              <w:rPr>
                <w:rFonts w:hint="eastAsia"/>
                <w:noProof/>
                <w:lang w:eastAsia="zh-CN"/>
              </w:rPr>
              <w:t>2</w:t>
            </w:r>
            <w:r>
              <w:rPr>
                <w:noProof/>
                <w:lang w:eastAsia="zh-CN"/>
              </w:rPr>
              <w:t xml:space="preserve">. Merging </w:t>
            </w:r>
            <w:r w:rsidR="0034421B">
              <w:rPr>
                <w:noProof/>
                <w:lang w:eastAsia="zh-CN"/>
              </w:rPr>
              <w:t>the</w:t>
            </w:r>
            <w:r>
              <w:rPr>
                <w:noProof/>
                <w:lang w:eastAsia="zh-CN"/>
              </w:rPr>
              <w:t xml:space="preserve"> overlapping part with C1-233332, i.e. removing the description on "the UE has no active emergency PDU session" and </w:t>
            </w:r>
            <w:r w:rsidR="00D77AD2">
              <w:rPr>
                <w:noProof/>
                <w:lang w:eastAsia="zh-CN"/>
              </w:rPr>
              <w:t xml:space="preserve">use </w:t>
            </w:r>
            <w:r>
              <w:rPr>
                <w:noProof/>
                <w:lang w:eastAsia="zh-CN"/>
              </w:rPr>
              <w:t xml:space="preserve">"the UE </w:t>
            </w:r>
            <w:r>
              <w:t xml:space="preserve">shall neither be using its own emergency service nor relaying the emergency services from one 5G </w:t>
            </w:r>
            <w:proofErr w:type="spellStart"/>
            <w:r>
              <w:t>ProSe</w:t>
            </w:r>
            <w:proofErr w:type="spellEnd"/>
            <w:r>
              <w:t xml:space="preserve"> layer-3 remote UE</w:t>
            </w:r>
            <w:r>
              <w:rPr>
                <w:noProof/>
                <w:lang w:eastAsia="zh-CN"/>
              </w:rPr>
              <w:t>" instead in the corresponding bullet</w:t>
            </w:r>
            <w:r w:rsidR="00CE0AB7">
              <w:rPr>
                <w:noProof/>
                <w:lang w:eastAsia="zh-CN"/>
              </w:rPr>
              <w:t xml:space="preserve"> for L3 relay UE</w:t>
            </w:r>
            <w:r>
              <w:rPr>
                <w:noProof/>
                <w:lang w:eastAsia="zh-CN"/>
              </w:rPr>
              <w:t>.</w:t>
            </w:r>
          </w:p>
          <w:p w14:paraId="3983C2F6" w14:textId="77777777" w:rsidR="00DC2AD7" w:rsidRDefault="00C352B8" w:rsidP="002800AE">
            <w:pPr>
              <w:pStyle w:val="CRCoverPage"/>
              <w:spacing w:after="0"/>
              <w:ind w:left="100"/>
              <w:rPr>
                <w:noProof/>
                <w:lang w:eastAsia="zh-CN"/>
              </w:rPr>
            </w:pPr>
            <w:r>
              <w:rPr>
                <w:noProof/>
                <w:lang w:eastAsia="zh-CN"/>
              </w:rPr>
              <w:t>3. Coverpage updates correspondingly.</w:t>
            </w:r>
          </w:p>
          <w:p w14:paraId="15ADB610" w14:textId="056939DC" w:rsidR="00A63836" w:rsidRDefault="00A63836" w:rsidP="002800AE">
            <w:pPr>
              <w:pStyle w:val="CRCoverPage"/>
              <w:spacing w:after="0"/>
              <w:ind w:left="100"/>
              <w:rPr>
                <w:noProof/>
                <w:lang w:eastAsia="zh-CN"/>
              </w:rPr>
            </w:pPr>
            <w:r>
              <w:rPr>
                <w:rFonts w:hint="eastAsia"/>
                <w:noProof/>
                <w:lang w:eastAsia="zh-CN"/>
              </w:rPr>
              <w:t>-</w:t>
            </w:r>
            <w:r>
              <w:rPr>
                <w:noProof/>
                <w:lang w:eastAsia="zh-CN"/>
              </w:rPr>
              <w:t xml:space="preserve"> In rev2</w:t>
            </w:r>
            <w:r w:rsidR="007B2D6D">
              <w:rPr>
                <w:noProof/>
                <w:lang w:eastAsia="zh-CN"/>
              </w:rPr>
              <w:t xml:space="preserve"> (CT1#142)</w:t>
            </w:r>
            <w:r>
              <w:rPr>
                <w:noProof/>
                <w:lang w:eastAsia="zh-CN"/>
              </w:rPr>
              <w:t>:</w:t>
            </w:r>
          </w:p>
          <w:p w14:paraId="6ACA4173" w14:textId="2676D905" w:rsidR="00A63836" w:rsidRDefault="00A63836" w:rsidP="002800AE">
            <w:pPr>
              <w:pStyle w:val="CRCoverPage"/>
              <w:spacing w:after="0"/>
              <w:ind w:left="100"/>
              <w:rPr>
                <w:noProof/>
                <w:lang w:eastAsia="zh-CN"/>
              </w:rPr>
            </w:pPr>
            <w:r>
              <w:rPr>
                <w:rFonts w:hint="eastAsia"/>
                <w:noProof/>
                <w:lang w:eastAsia="zh-CN"/>
              </w:rPr>
              <w:t>1</w:t>
            </w:r>
            <w:r>
              <w:rPr>
                <w:noProof/>
                <w:lang w:eastAsia="zh-CN"/>
              </w:rPr>
              <w:t xml:space="preserve">. </w:t>
            </w:r>
            <w:r>
              <w:t>"</w:t>
            </w:r>
            <w:r>
              <w:rPr>
                <w:noProof/>
                <w:lang w:eastAsia="zh-CN"/>
              </w:rPr>
              <w:t>the UE *</w:t>
            </w:r>
            <w:r>
              <w:t>shall* neither be using its own" -&gt; "</w:t>
            </w:r>
            <w:r>
              <w:rPr>
                <w:noProof/>
                <w:lang w:eastAsia="zh-CN"/>
              </w:rPr>
              <w:t>the UE *</w:t>
            </w:r>
            <w:r>
              <w:t>is* neither using its own"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7F2193" w14:textId="77777777" w:rsidR="00C60344" w:rsidRDefault="00C60344" w:rsidP="00C60344">
      <w:pPr>
        <w:pStyle w:val="6"/>
        <w:rPr>
          <w:lang w:eastAsia="zh-CN"/>
        </w:rPr>
      </w:pPr>
      <w:bookmarkStart w:id="4" w:name="_Toc70667730"/>
      <w:bookmarkStart w:id="5" w:name="_Toc131695181"/>
      <w:r>
        <w:rPr>
          <w:lang w:eastAsia="zh-CN"/>
        </w:rPr>
        <w:t>8.2.1.2.2.2</w:t>
      </w:r>
      <w:r>
        <w:rPr>
          <w:lang w:eastAsia="zh-CN"/>
        </w:rPr>
        <w:tab/>
        <w:t>Announcing UE procedure for UE-to-network relay discovery initiation</w:t>
      </w:r>
      <w:bookmarkEnd w:id="4"/>
      <w:bookmarkEnd w:id="5"/>
    </w:p>
    <w:p w14:paraId="2037EDAE" w14:textId="77777777" w:rsidR="00C60344" w:rsidRDefault="00C60344" w:rsidP="00C60344">
      <w:pPr>
        <w:rPr>
          <w:lang w:eastAsia="en-GB"/>
        </w:rPr>
      </w:pPr>
      <w:r>
        <w:t>The UE is authorised to perform the announcing UE procedure for UE-to-network relay discovery if:</w:t>
      </w:r>
    </w:p>
    <w:p w14:paraId="1CA5E78E" w14:textId="77777777" w:rsidR="00C60344" w:rsidRDefault="00C60344" w:rsidP="00C60344">
      <w:pPr>
        <w:pStyle w:val="B1"/>
      </w:pPr>
      <w:r>
        <w:t>a)</w:t>
      </w:r>
      <w:r>
        <w:tab/>
        <w:t>the UE is authorised to act as a UE-to-network relay in the PLMN indicated by the serving cell as specified in clause 5.2.5, and</w:t>
      </w:r>
    </w:p>
    <w:p w14:paraId="23B10708" w14:textId="77777777" w:rsidR="00C60344" w:rsidRDefault="00C60344" w:rsidP="00C60344">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59678C94" w14:textId="77777777" w:rsidR="00C60344" w:rsidRDefault="00C60344" w:rsidP="00C60344">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p>
    <w:p w14:paraId="7488FF53" w14:textId="77777777" w:rsidR="00C60344" w:rsidRDefault="00C60344" w:rsidP="00C60344">
      <w:pPr>
        <w:pStyle w:val="B1"/>
      </w:pPr>
      <w:r>
        <w:t>b)</w:t>
      </w:r>
      <w:r>
        <w:tab/>
        <w:t>the UE is configured with:</w:t>
      </w:r>
    </w:p>
    <w:p w14:paraId="46B81321" w14:textId="77777777" w:rsidR="00C60344" w:rsidRDefault="00C60344" w:rsidP="00C60344">
      <w:pPr>
        <w:pStyle w:val="B2"/>
      </w:pPr>
      <w:r>
        <w:t>1)</w:t>
      </w:r>
      <w:r>
        <w:tab/>
        <w:t>the relay service code parameter identifying the connectivity service to be announced as specified in clause 5.2.5 and the indicated security procedure for the relay service code is supported by the UE</w:t>
      </w:r>
      <w:r>
        <w:rPr>
          <w:lang w:eastAsia="zh-CN"/>
        </w:rPr>
        <w:t>.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1EC2BC1F" w14:textId="77777777" w:rsidR="00C60344" w:rsidRDefault="00C60344" w:rsidP="00C60344">
      <w:pPr>
        <w:pStyle w:val="B3"/>
      </w:pPr>
      <w:proofErr w:type="spellStart"/>
      <w:r>
        <w:t>i</w:t>
      </w:r>
      <w:proofErr w:type="spellEnd"/>
      <w:r>
        <w:t>)</w:t>
      </w:r>
      <w:r>
        <w:tab/>
        <w:t>the S-NSSAI associated with that relay service code shall belong to the allowed NSSAI of the UE; and</w:t>
      </w:r>
    </w:p>
    <w:p w14:paraId="2FB7B0A7" w14:textId="4AFEF998" w:rsidR="00C60344" w:rsidRDefault="00C60344" w:rsidP="00C6034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3500C3C5" w14:textId="77777777" w:rsidR="00C60344" w:rsidRDefault="00C60344" w:rsidP="00C60344">
      <w:pPr>
        <w:pStyle w:val="B2"/>
      </w:pPr>
      <w:r>
        <w:t>2)</w:t>
      </w:r>
      <w:r>
        <w:tab/>
        <w:t>the User info ID for the UE-to-network relay discovery parameter as specified in clause 5.2.5;</w:t>
      </w:r>
    </w:p>
    <w:p w14:paraId="796332E1" w14:textId="77777777" w:rsidR="00C60344" w:rsidRDefault="00C60344" w:rsidP="00C60344">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 5.2.5; and</w:t>
      </w:r>
    </w:p>
    <w:p w14:paraId="6DA3EB87" w14:textId="77777777" w:rsidR="00C60344" w:rsidRDefault="00C60344" w:rsidP="00C60344">
      <w:pPr>
        <w:pStyle w:val="B1"/>
        <w:rPr>
          <w:lang w:eastAsia="en-GB"/>
        </w:rPr>
      </w:pPr>
      <w:r>
        <w:t>d)</w:t>
      </w:r>
      <w:r>
        <w:tab/>
        <w:t>the back-off timer T3346 used for NAS mobility management congestion control as specified in clause 5.3.9 of 3GPP</w:t>
      </w:r>
      <w:r>
        <w:rPr>
          <w:lang w:eastAsia="zh-CN"/>
        </w:rPr>
        <w:t> </w:t>
      </w:r>
      <w:r>
        <w:t>TS 24.501 [11] is not running at the UE;</w:t>
      </w:r>
    </w:p>
    <w:p w14:paraId="1BC30B7B" w14:textId="75050852" w:rsidR="00E1682D" w:rsidRDefault="00C60344" w:rsidP="00C60344">
      <w:r>
        <w:t>otherwise, the UE is not authorised to perform the announcing UE procedure for UE-to-network relay discovery.</w:t>
      </w:r>
    </w:p>
    <w:p w14:paraId="5456B20C" w14:textId="678568EC" w:rsidR="00C60344" w:rsidRDefault="00C60344" w:rsidP="00C60344">
      <w:pPr>
        <w:rPr>
          <w:lang w:eastAsia="zh-CN"/>
        </w:rPr>
      </w:pPr>
      <w:r>
        <w:t>Figure </w:t>
      </w:r>
      <w:r>
        <w:rPr>
          <w:lang w:eastAsia="zh-CN"/>
        </w:rPr>
        <w:t>8</w:t>
      </w:r>
      <w:r>
        <w:t>.2.</w:t>
      </w:r>
      <w:r>
        <w:rPr>
          <w:lang w:eastAsia="zh-CN"/>
        </w:rPr>
        <w:t>1.</w:t>
      </w:r>
      <w:r>
        <w:t>2.</w:t>
      </w:r>
      <w:r>
        <w:rPr>
          <w:lang w:eastAsia="zh-CN"/>
        </w:rPr>
        <w:t>2.2.1</w:t>
      </w:r>
      <w:r>
        <w:t xml:space="preserve"> illustrates the interaction of the </w:t>
      </w:r>
      <w:proofErr w:type="spellStart"/>
      <w:r>
        <w:t>U</w:t>
      </w:r>
      <w:r w:rsidR="00A06C9B">
        <w:t>e</w:t>
      </w:r>
      <w:r>
        <w:t>s</w:t>
      </w:r>
      <w:proofErr w:type="spellEnd"/>
      <w:r>
        <w:t xml:space="preserve"> in the announcing UE procedure for UE-to-network relay discovery.</w:t>
      </w:r>
    </w:p>
    <w:p w14:paraId="1CF95106" w14:textId="77777777" w:rsidR="00C60344" w:rsidRDefault="00C60344" w:rsidP="00C60344">
      <w:pPr>
        <w:pStyle w:val="TH"/>
        <w:rPr>
          <w:rFonts w:cs="Arial"/>
          <w:lang w:eastAsia="x-none"/>
        </w:rPr>
      </w:pPr>
      <w:r>
        <w:rPr>
          <w:rFonts w:eastAsia="宋体"/>
          <w:lang w:eastAsia="en-GB"/>
        </w:rPr>
        <w:object w:dxaOrig="8400" w:dyaOrig="1650" w14:anchorId="3B23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5pt" o:ole="">
            <v:imagedata r:id="rId12" o:title=""/>
          </v:shape>
          <o:OLEObject Type="Embed" ProgID="Visio.Drawing.11" ShapeID="_x0000_i1025" DrawAspect="Content" ObjectID="_1746520127" r:id="rId13"/>
        </w:object>
      </w:r>
    </w:p>
    <w:p w14:paraId="23A624C7" w14:textId="77777777" w:rsidR="00C60344" w:rsidRDefault="00C60344" w:rsidP="00C60344">
      <w:pPr>
        <w:pStyle w:val="TF"/>
        <w:rPr>
          <w:lang w:eastAsia="en-GB"/>
        </w:rPr>
      </w:pPr>
      <w:r>
        <w:t>Figure </w:t>
      </w:r>
      <w:r>
        <w:rPr>
          <w:lang w:eastAsia="zh-CN"/>
        </w:rPr>
        <w:t>8</w:t>
      </w:r>
      <w:r>
        <w:t>.2.</w:t>
      </w:r>
      <w:r>
        <w:rPr>
          <w:lang w:eastAsia="zh-CN"/>
        </w:rPr>
        <w:t>1</w:t>
      </w:r>
      <w:r>
        <w:t>.2.2.</w:t>
      </w:r>
      <w:r>
        <w:rPr>
          <w:lang w:eastAsia="zh-CN"/>
        </w:rPr>
        <w:t>2</w:t>
      </w:r>
      <w:r>
        <w:t>.1: Announcing UE procedure for UE-to-network relay discovery</w:t>
      </w:r>
    </w:p>
    <w:p w14:paraId="37DDB8B7" w14:textId="77777777" w:rsidR="00C60344" w:rsidRDefault="00C60344" w:rsidP="00C60344">
      <w:r>
        <w:t>When the UE is triggered by an upper layer application to announce availability of a connectivity service provided by a UE-to-network relay, if the UE is authorised to perform the announcing UE procedure for UE-to-network relay discovery, then the UE:</w:t>
      </w:r>
    </w:p>
    <w:p w14:paraId="500416D3" w14:textId="77777777" w:rsidR="00C60344" w:rsidRDefault="00C60344" w:rsidP="00C60344">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47EC8E65" w14:textId="77777777" w:rsidR="00C60344" w:rsidRDefault="00C60344" w:rsidP="00C60344">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591F8830" w14:textId="77777777" w:rsidR="00C60344" w:rsidRDefault="00C60344" w:rsidP="00C60344">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9B88EED" w14:textId="77777777" w:rsidR="00C60344" w:rsidRDefault="00C60344" w:rsidP="00C60344">
      <w:pPr>
        <w:pStyle w:val="B2"/>
      </w:pPr>
      <w:r>
        <w:lastRenderedPageBreak/>
        <w:t>1)</w:t>
      </w:r>
      <w:r>
        <w:tab/>
        <w:t xml:space="preserve">shall set the announcer info parameter to the User info ID configured for the UE-to-network relay discovery, </w:t>
      </w:r>
      <w:r>
        <w:rPr>
          <w:lang w:eastAsia="zh-CN"/>
        </w:rPr>
        <w:t xml:space="preserve">as </w:t>
      </w:r>
      <w:r>
        <w:t>specified in clause 5.2.5;</w:t>
      </w:r>
    </w:p>
    <w:p w14:paraId="284FECBF" w14:textId="587859F4" w:rsidR="00C60344" w:rsidRDefault="00C60344" w:rsidP="00DA7BBF">
      <w:pPr>
        <w:pStyle w:val="B2"/>
        <w:rPr>
          <w:ins w:id="6" w:author="Yizhong Zhang" w:date="2023-05-10T11:08:00Z"/>
        </w:rPr>
      </w:pPr>
      <w:r>
        <w:t>2)</w:t>
      </w:r>
      <w:r>
        <w:tab/>
        <w:t>shall set the relay service code parameter to the relay service code configured for the connectivity service to be announced, as specified in clause 5.2.5</w:t>
      </w:r>
      <w:ins w:id="7" w:author="Yizhong Zhang" w:date="2023-05-10T10:59:00Z">
        <w:r w:rsidR="00B063D1">
          <w:t>.</w:t>
        </w:r>
      </w:ins>
      <w:ins w:id="8" w:author="Yizhong Zhang" w:date="2023-05-10T11:11:00Z">
        <w:r w:rsidR="00DA7BBF" w:rsidRPr="00DA7BBF">
          <w:t xml:space="preserve"> </w:t>
        </w:r>
      </w:ins>
      <w:ins w:id="9" w:author="Yizhong Zhang" w:date="2023-05-10T11:16:00Z">
        <w:r w:rsidR="009A1D92">
          <w:t>T</w:t>
        </w:r>
      </w:ins>
      <w:ins w:id="10" w:author="Yizhong Zhang" w:date="2023-05-10T11:11:00Z">
        <w:r w:rsidR="00DA7BBF">
          <w:t xml:space="preserve">he relay service code parameter is </w:t>
        </w:r>
      </w:ins>
      <w:ins w:id="11" w:author="Yizhong Zhang" w:date="2023-05-10T11:17:00Z">
        <w:r w:rsidR="009A1D92">
          <w:t xml:space="preserve">set to relay service code </w:t>
        </w:r>
      </w:ins>
      <w:ins w:id="12" w:author="Yizhong Zhang" w:date="2023-05-10T11:11:00Z">
        <w:r w:rsidR="00DA7BBF">
          <w:t>specific for emergency service if</w:t>
        </w:r>
      </w:ins>
      <w:ins w:id="13" w:author="Yizhong Zhang" w:date="2023-05-10T11:35:00Z">
        <w:r w:rsidR="00DD0523">
          <w:t xml:space="preserve"> the UE is triggered by an upper layer application to announce availability of an emergency connectivity service provided by a UE-to-network relay, a</w:t>
        </w:r>
      </w:ins>
      <w:ins w:id="14" w:author="Yizhong Zhang" w:date="2023-05-10T11:36:00Z">
        <w:r w:rsidR="00DD0523">
          <w:t>nd</w:t>
        </w:r>
      </w:ins>
      <w:ins w:id="15" w:author="Yizhong Zhang" w:date="2023-05-10T11:41:00Z">
        <w:r w:rsidR="00E427BF">
          <w:t xml:space="preserve"> either of the following</w:t>
        </w:r>
      </w:ins>
      <w:ins w:id="16" w:author="Yizhong Zhang" w:date="2023-05-10T11:08:00Z">
        <w:r w:rsidR="00DA7BBF">
          <w:t>:</w:t>
        </w:r>
      </w:ins>
      <w:del w:id="17" w:author="Yizhong Zhang" w:date="2023-05-10T11:08:00Z">
        <w:r w:rsidDel="00DA7BBF">
          <w:delText>;</w:delText>
        </w:r>
      </w:del>
    </w:p>
    <w:p w14:paraId="70F05D01" w14:textId="73613128" w:rsidR="00DD0523" w:rsidRDefault="00BC5307" w:rsidP="00B063D1">
      <w:pPr>
        <w:pStyle w:val="B3"/>
        <w:rPr>
          <w:ins w:id="18" w:author="Yizhong Zhang" w:date="2023-05-10T11:34:00Z"/>
          <w:lang w:eastAsia="zh-CN"/>
        </w:rPr>
      </w:pPr>
      <w:proofErr w:type="spellStart"/>
      <w:ins w:id="19" w:author="Yizhong Zhang" w:date="2023-05-10T11:08:00Z">
        <w:r>
          <w:t>i</w:t>
        </w:r>
        <w:proofErr w:type="spellEnd"/>
        <w:r>
          <w:t>)</w:t>
        </w:r>
        <w:r>
          <w:tab/>
        </w:r>
      </w:ins>
      <w:ins w:id="20" w:author="Yizhong Zhang" w:date="2023-05-10T11:36:00Z">
        <w:r w:rsidR="00DD0523">
          <w:rPr>
            <w:lang w:eastAsia="zh-CN"/>
          </w:rPr>
          <w:t xml:space="preserve">for </w:t>
        </w:r>
      </w:ins>
      <w:ins w:id="21" w:author="Yizhong Zhang" w:date="2023-05-10T11:18:00Z">
        <w:r w:rsidR="009A1D92">
          <w:t xml:space="preserve">5G </w:t>
        </w:r>
        <w:proofErr w:type="spellStart"/>
        <w:r w:rsidR="009A1D92">
          <w:t>ProSe</w:t>
        </w:r>
        <w:proofErr w:type="spellEnd"/>
        <w:r w:rsidR="009A1D92">
          <w:t xml:space="preserve"> layer-2 UE-to-</w:t>
        </w:r>
        <w:r w:rsidR="009A1D92">
          <w:rPr>
            <w:lang w:eastAsia="zh-CN"/>
          </w:rPr>
          <w:t>n</w:t>
        </w:r>
        <w:r w:rsidR="009A1D92">
          <w:t xml:space="preserve">etwork </w:t>
        </w:r>
        <w:r w:rsidR="009A1D92">
          <w:rPr>
            <w:lang w:eastAsia="zh-CN"/>
          </w:rPr>
          <w:t>r</w:t>
        </w:r>
        <w:r w:rsidR="009A1D92">
          <w:t xml:space="preserve">elay </w:t>
        </w:r>
        <w:r w:rsidR="009A1D92">
          <w:rPr>
            <w:lang w:eastAsia="zh-CN"/>
          </w:rPr>
          <w:t>UE</w:t>
        </w:r>
      </w:ins>
      <w:ins w:id="22" w:author="Yizhong Zhang" w:date="2023-05-10T11:36:00Z">
        <w:r w:rsidR="00DD0523">
          <w:rPr>
            <w:lang w:eastAsia="zh-CN"/>
          </w:rPr>
          <w:t>,</w:t>
        </w:r>
      </w:ins>
      <w:ins w:id="23" w:author="Yizhong Zhang" w:date="2023-05-10T11:18:00Z">
        <w:r w:rsidR="007E19A3">
          <w:rPr>
            <w:lang w:eastAsia="zh-CN"/>
          </w:rPr>
          <w:t xml:space="preserve"> the </w:t>
        </w:r>
      </w:ins>
      <w:ins w:id="24" w:author="Yizhong Zhang" w:date="2023-05-10T11:19:00Z">
        <w:r w:rsidR="007E19A3">
          <w:rPr>
            <w:lang w:eastAsia="zh-CN"/>
          </w:rPr>
          <w:t xml:space="preserve">UE </w:t>
        </w:r>
        <w:r w:rsidR="007E19A3" w:rsidRPr="007E19A3">
          <w:rPr>
            <w:lang w:eastAsia="zh-CN"/>
          </w:rPr>
          <w:t xml:space="preserve">received </w:t>
        </w:r>
      </w:ins>
      <w:ins w:id="25" w:author="Yizhong Zhang" w:date="2023-05-10T12:03:00Z">
        <w:r w:rsidR="00717C6B">
          <w:rPr>
            <w:lang w:eastAsia="zh-CN"/>
          </w:rPr>
          <w:t>an</w:t>
        </w:r>
      </w:ins>
      <w:ins w:id="26" w:author="Yizhong Zhang" w:date="2023-05-10T11:19:00Z">
        <w:r w:rsidR="007E19A3" w:rsidRPr="007E19A3">
          <w:rPr>
            <w:lang w:eastAsia="zh-CN"/>
          </w:rPr>
          <w:t xml:space="preserve"> indication from the lower layers that the </w:t>
        </w:r>
      </w:ins>
      <w:ins w:id="27" w:author="Yizhong Zhang" w:date="2023-05-10T11:40:00Z">
        <w:r w:rsidR="00E427BF" w:rsidRPr="00E427BF">
          <w:rPr>
            <w:lang w:eastAsia="zh-CN"/>
          </w:rPr>
          <w:t>cell supports IMS emergency bearer services for U</w:t>
        </w:r>
      </w:ins>
      <w:ins w:id="28" w:author="Yizhong, rev2" w:date="2023-05-25T11:36:00Z">
        <w:r w:rsidR="00EC1B4C">
          <w:rPr>
            <w:lang w:eastAsia="zh-CN"/>
          </w:rPr>
          <w:t>E</w:t>
        </w:r>
      </w:ins>
      <w:ins w:id="29" w:author="Yizhong Zhang" w:date="2023-05-10T11:40:00Z">
        <w:r w:rsidR="00E427BF" w:rsidRPr="00E427BF">
          <w:rPr>
            <w:lang w:eastAsia="zh-CN"/>
          </w:rPr>
          <w:t xml:space="preserve">s in </w:t>
        </w:r>
        <w:proofErr w:type="gramStart"/>
        <w:r w:rsidR="00E427BF" w:rsidRPr="00E427BF">
          <w:rPr>
            <w:lang w:eastAsia="zh-CN"/>
          </w:rPr>
          <w:t>limited service</w:t>
        </w:r>
        <w:proofErr w:type="gramEnd"/>
        <w:r w:rsidR="00E427BF" w:rsidRPr="00E427BF">
          <w:rPr>
            <w:lang w:eastAsia="zh-CN"/>
          </w:rPr>
          <w:t xml:space="preserve"> mode</w:t>
        </w:r>
      </w:ins>
      <w:ins w:id="30" w:author="Yizhong Zhang" w:date="2023-05-10T12:09:00Z">
        <w:r w:rsidR="0049077D" w:rsidRPr="0049077D">
          <w:rPr>
            <w:lang w:eastAsia="zh-CN"/>
          </w:rPr>
          <w:t xml:space="preserve"> </w:t>
        </w:r>
        <w:r w:rsidR="0049077D">
          <w:rPr>
            <w:lang w:eastAsia="zh-CN"/>
          </w:rPr>
          <w:t xml:space="preserve">as specified in </w:t>
        </w:r>
        <w:r w:rsidR="0049077D">
          <w:t>3GPP</w:t>
        </w:r>
        <w:r w:rsidR="0049077D">
          <w:rPr>
            <w:lang w:eastAsia="zh-CN"/>
          </w:rPr>
          <w:t> </w:t>
        </w:r>
        <w:r w:rsidR="0049077D">
          <w:t>TS 38.331 [13]</w:t>
        </w:r>
      </w:ins>
      <w:ins w:id="31" w:author="Yizhong Zhang" w:date="2023-05-10T11:36:00Z">
        <w:r w:rsidR="00DD0523">
          <w:rPr>
            <w:lang w:eastAsia="zh-CN"/>
          </w:rPr>
          <w:t>; or</w:t>
        </w:r>
      </w:ins>
      <w:ins w:id="32" w:author="Yizhong Zhang" w:date="2023-05-10T11:19:00Z">
        <w:r w:rsidR="007E19A3">
          <w:rPr>
            <w:lang w:eastAsia="zh-CN"/>
          </w:rPr>
          <w:t xml:space="preserve"> </w:t>
        </w:r>
      </w:ins>
    </w:p>
    <w:p w14:paraId="1EC7CD1F" w14:textId="6BBBEDB0" w:rsidR="009A1D92" w:rsidRDefault="00DD0523" w:rsidP="00B063D1">
      <w:pPr>
        <w:pStyle w:val="B3"/>
        <w:rPr>
          <w:lang w:eastAsia="zh-CN"/>
        </w:rPr>
      </w:pPr>
      <w:ins w:id="33" w:author="Yizhong Zhang" w:date="2023-05-10T11:36:00Z">
        <w:r>
          <w:rPr>
            <w:lang w:eastAsia="zh-CN"/>
          </w:rPr>
          <w:t>ii)</w:t>
        </w:r>
        <w:r>
          <w:rPr>
            <w:lang w:eastAsia="zh-CN"/>
          </w:rPr>
          <w:tab/>
        </w:r>
      </w:ins>
      <w:ins w:id="34" w:author="Yizhong Zhang" w:date="2023-05-10T11:42:00Z">
        <w:r w:rsidR="00E427BF">
          <w:rPr>
            <w:lang w:eastAsia="zh-CN"/>
          </w:rPr>
          <w:t>for</w:t>
        </w:r>
      </w:ins>
      <w:ins w:id="35" w:author="Yizhong Zhang" w:date="2023-05-10T11:19:00Z">
        <w:r w:rsidR="007E19A3">
          <w:rPr>
            <w:lang w:eastAsia="zh-CN"/>
          </w:rPr>
          <w:t xml:space="preserve"> </w:t>
        </w:r>
        <w:r w:rsidR="007E19A3">
          <w:t xml:space="preserve">5G </w:t>
        </w:r>
        <w:proofErr w:type="spellStart"/>
        <w:r w:rsidR="007E19A3">
          <w:t>ProSe</w:t>
        </w:r>
        <w:proofErr w:type="spellEnd"/>
        <w:r w:rsidR="007E19A3">
          <w:t xml:space="preserve"> layer-3 UE-to-</w:t>
        </w:r>
        <w:r w:rsidR="007E19A3">
          <w:rPr>
            <w:lang w:eastAsia="zh-CN"/>
          </w:rPr>
          <w:t>n</w:t>
        </w:r>
        <w:r w:rsidR="007E19A3">
          <w:t xml:space="preserve">etwork </w:t>
        </w:r>
        <w:r w:rsidR="007E19A3">
          <w:rPr>
            <w:lang w:eastAsia="zh-CN"/>
          </w:rPr>
          <w:t>r</w:t>
        </w:r>
        <w:r w:rsidR="007E19A3">
          <w:t xml:space="preserve">elay </w:t>
        </w:r>
        <w:r w:rsidR="007E19A3">
          <w:rPr>
            <w:lang w:eastAsia="zh-CN"/>
          </w:rPr>
          <w:t>UE</w:t>
        </w:r>
      </w:ins>
      <w:ins w:id="36" w:author="Yizhong Zhang" w:date="2023-05-10T11:42:00Z">
        <w:r w:rsidR="00E427BF">
          <w:rPr>
            <w:lang w:eastAsia="zh-CN"/>
          </w:rPr>
          <w:t>,</w:t>
        </w:r>
      </w:ins>
      <w:ins w:id="37" w:author="Yizhong Zhang" w:date="2023-05-10T11:19:00Z">
        <w:r w:rsidR="007E19A3">
          <w:rPr>
            <w:lang w:eastAsia="zh-CN"/>
          </w:rPr>
          <w:t xml:space="preserve"> the </w:t>
        </w:r>
      </w:ins>
      <w:ins w:id="38" w:author="Yizhong Zhang" w:date="2023-05-10T11:42:00Z">
        <w:r w:rsidR="00E427BF" w:rsidRPr="00E427BF">
          <w:rPr>
            <w:lang w:eastAsia="zh-CN"/>
          </w:rPr>
          <w:t>EMC</w:t>
        </w:r>
        <w:r w:rsidR="00E427BF">
          <w:rPr>
            <w:lang w:eastAsia="zh-CN"/>
          </w:rPr>
          <w:t xml:space="preserve"> bit</w:t>
        </w:r>
      </w:ins>
      <w:ins w:id="39" w:author="Yizhong Zhang" w:date="2023-05-10T11:43:00Z">
        <w:r w:rsidR="00E427BF">
          <w:rPr>
            <w:lang w:eastAsia="zh-CN"/>
          </w:rPr>
          <w:t xml:space="preserve"> </w:t>
        </w:r>
      </w:ins>
      <w:ins w:id="40" w:author="Yizhong Zhang" w:date="2023-05-10T11:46:00Z">
        <w:r w:rsidR="00E427BF">
          <w:rPr>
            <w:lang w:eastAsia="zh-CN"/>
          </w:rPr>
          <w:t xml:space="preserve">in the </w:t>
        </w:r>
        <w:r w:rsidR="00E427BF" w:rsidRPr="00E427BF">
          <w:rPr>
            <w:lang w:eastAsia="zh-CN"/>
          </w:rPr>
          <w:t xml:space="preserve">5GS network feature support </w:t>
        </w:r>
        <w:r w:rsidR="00E427BF">
          <w:rPr>
            <w:lang w:eastAsia="zh-CN"/>
          </w:rPr>
          <w:t xml:space="preserve">IE of the </w:t>
        </w:r>
      </w:ins>
      <w:ins w:id="41" w:author="Yizhong Zhang" w:date="2023-05-10T11:47:00Z">
        <w:r w:rsidR="00E427BF" w:rsidRPr="00E427BF">
          <w:rPr>
            <w:lang w:eastAsia="zh-CN"/>
          </w:rPr>
          <w:t xml:space="preserve">REGISTRATION ACCEPT </w:t>
        </w:r>
        <w:r w:rsidR="00E427BF">
          <w:rPr>
            <w:lang w:eastAsia="zh-CN"/>
          </w:rPr>
          <w:t xml:space="preserve">message </w:t>
        </w:r>
      </w:ins>
      <w:ins w:id="42" w:author="Yizhong Zhang" w:date="2023-05-10T11:43:00Z">
        <w:r w:rsidR="00E427BF">
          <w:rPr>
            <w:lang w:eastAsia="zh-CN"/>
          </w:rPr>
          <w:t xml:space="preserve">is </w:t>
        </w:r>
      </w:ins>
      <w:ins w:id="43" w:author="CT1#142, rev1" w:date="2023-05-24T16:44:00Z">
        <w:r w:rsidR="00DC2AD7">
          <w:rPr>
            <w:lang w:eastAsia="zh-CN"/>
          </w:rPr>
          <w:t xml:space="preserve">not </w:t>
        </w:r>
      </w:ins>
      <w:ins w:id="44" w:author="Yizhong Zhang" w:date="2023-05-10T11:43:00Z">
        <w:r w:rsidR="00E427BF">
          <w:rPr>
            <w:lang w:eastAsia="zh-CN"/>
          </w:rPr>
          <w:t xml:space="preserve">set to </w:t>
        </w:r>
      </w:ins>
      <w:ins w:id="45" w:author="Yizhong, rev2" w:date="2023-05-25T09:29:00Z">
        <w:r w:rsidR="00A06C9B">
          <w:rPr>
            <w:lang w:eastAsia="zh-CN"/>
          </w:rPr>
          <w:t>"</w:t>
        </w:r>
      </w:ins>
      <w:ins w:id="46" w:author="CT1#142, rev1" w:date="2023-05-24T16:44:00Z">
        <w:r w:rsidR="00DC2AD7" w:rsidRPr="00DC2AD7">
          <w:rPr>
            <w:lang w:eastAsia="zh-CN"/>
          </w:rPr>
          <w:t>Emergency services not supported</w:t>
        </w:r>
      </w:ins>
      <w:ins w:id="47" w:author="Yizhong, rev2" w:date="2023-05-25T09:29:00Z">
        <w:r w:rsidR="00A06C9B">
          <w:rPr>
            <w:lang w:eastAsia="zh-CN"/>
          </w:rPr>
          <w:t>"</w:t>
        </w:r>
      </w:ins>
      <w:ins w:id="48" w:author="Yizhong Zhang" w:date="2023-05-10T11:44:00Z">
        <w:r w:rsidR="00E427BF">
          <w:rPr>
            <w:lang w:eastAsia="zh-CN"/>
          </w:rPr>
          <w:t xml:space="preserve"> as specified in </w:t>
        </w:r>
      </w:ins>
      <w:ins w:id="49" w:author="Yizhong Zhang" w:date="2023-05-10T11:45:00Z">
        <w:r w:rsidR="00E427BF">
          <w:t>3GPP</w:t>
        </w:r>
        <w:r w:rsidR="00E427BF">
          <w:rPr>
            <w:lang w:eastAsia="zh-CN"/>
          </w:rPr>
          <w:t> </w:t>
        </w:r>
        <w:r w:rsidR="00E427BF">
          <w:t>TS 24.501 [11]</w:t>
        </w:r>
      </w:ins>
      <w:ins w:id="50" w:author="CT1#142, rev1" w:date="2023-05-24T18:12:00Z">
        <w:r w:rsidR="00E1682D">
          <w:t xml:space="preserve"> </w:t>
        </w:r>
      </w:ins>
      <w:ins w:id="51" w:author="C1-233332" w:date="2023-05-24T18:25:00Z">
        <w:r w:rsidR="00782F82">
          <w:rPr>
            <w:rFonts w:hint="eastAsia"/>
            <w:lang w:eastAsia="zh-CN"/>
          </w:rPr>
          <w:t>and</w:t>
        </w:r>
        <w:r w:rsidR="00782F82">
          <w:t xml:space="preserve"> the UE </w:t>
        </w:r>
      </w:ins>
      <w:ins w:id="52" w:author="Yizhong, rev2" w:date="2023-05-25T09:29:00Z">
        <w:r w:rsidR="00A06C9B">
          <w:t>is</w:t>
        </w:r>
      </w:ins>
      <w:ins w:id="53" w:author="C1-233332" w:date="2023-05-24T18:25:00Z">
        <w:r w:rsidR="00782F82">
          <w:t xml:space="preserve"> neither using its own emergency service nor relaying the emergency services from one 5G </w:t>
        </w:r>
        <w:proofErr w:type="spellStart"/>
        <w:r w:rsidR="00782F82">
          <w:t>ProSe</w:t>
        </w:r>
        <w:proofErr w:type="spellEnd"/>
        <w:r w:rsidR="00782F82">
          <w:t xml:space="preserve"> layer-3 remote UE</w:t>
        </w:r>
      </w:ins>
      <w:ins w:id="54" w:author="Yizhong Zhang" w:date="2023-05-10T11:45:00Z">
        <w:r w:rsidR="00E427BF">
          <w:t>;</w:t>
        </w:r>
      </w:ins>
    </w:p>
    <w:p w14:paraId="1D3A1C47" w14:textId="77777777" w:rsidR="00C60344" w:rsidRDefault="00C60344" w:rsidP="00C60344">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595B8ECE" w14:textId="77777777" w:rsidR="00C60344" w:rsidRDefault="00C60344" w:rsidP="00C60344">
      <w:pPr>
        <w:pStyle w:val="B2"/>
      </w:pPr>
      <w:r>
        <w:t>4)</w:t>
      </w:r>
      <w:r>
        <w:tab/>
        <w:t>shall set the UTC-based counter LSB parameter to the 4 least significant bits of the UTC-based counter;</w:t>
      </w:r>
    </w:p>
    <w:p w14:paraId="28826BD3" w14:textId="77777777" w:rsidR="00C60344" w:rsidRDefault="00C60344" w:rsidP="00C60344">
      <w:pPr>
        <w:pStyle w:val="B2"/>
        <w:rPr>
          <w:lang w:eastAsia="ko-KR"/>
        </w:rPr>
      </w:pPr>
      <w:r>
        <w:rPr>
          <w:lang w:eastAsia="ko-KR"/>
        </w:rPr>
        <w:t>5)</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2E6F4237" w14:textId="77777777" w:rsidR="00C60344" w:rsidRDefault="00C60344" w:rsidP="00C60344">
      <w:pPr>
        <w:pStyle w:val="B2"/>
        <w:rPr>
          <w:lang w:eastAsia="en-GB"/>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p>
    <w:p w14:paraId="7D4BF32C" w14:textId="77777777" w:rsidR="00C60344" w:rsidRDefault="00C60344" w:rsidP="00C60344">
      <w:pPr>
        <w:pStyle w:val="B2"/>
        <w:rPr>
          <w:lang w:eastAsia="zh-CN"/>
        </w:rPr>
      </w:pPr>
      <w:r>
        <w:t>7)</w:t>
      </w:r>
      <w:r>
        <w:tab/>
        <w:t xml:space="preserve">if acting as 5G </w:t>
      </w:r>
      <w:proofErr w:type="spellStart"/>
      <w:r>
        <w:t>ProSe</w:t>
      </w:r>
      <w:proofErr w:type="spellEnd"/>
      <w:r>
        <w:t xml:space="preserve"> layer-2 UE-to-network relay UE, shall set the NCGI parameter to the NCGI of its serving cell; and</w:t>
      </w:r>
    </w:p>
    <w:p w14:paraId="65BCCBDA" w14:textId="77777777" w:rsidR="00C60344" w:rsidRDefault="00C60344" w:rsidP="00C60344">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16E5678E" w14:textId="77777777" w:rsidR="00C60344" w:rsidRDefault="00C60344" w:rsidP="00C60344">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9C261A3" w14:textId="77777777" w:rsidR="00C60344" w:rsidRDefault="00C60344" w:rsidP="00C60344">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and</w:t>
      </w:r>
    </w:p>
    <w:p w14:paraId="3128AD1E" w14:textId="77777777" w:rsidR="00C60344" w:rsidRDefault="00C60344" w:rsidP="00C60344">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008617F7" w14:textId="77777777" w:rsidR="00C60344" w:rsidRDefault="00C60344" w:rsidP="00C60344">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33521DD2" w14:textId="77777777" w:rsidR="00C60344" w:rsidRDefault="00C60344" w:rsidP="00C60344">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704ED8E1" w14:textId="77777777" w:rsidR="00C60344" w:rsidRDefault="00C60344" w:rsidP="00C60344">
      <w:pPr>
        <w:pStyle w:val="NO"/>
      </w:pPr>
      <w:r>
        <w:t>NOTE 2:</w:t>
      </w:r>
      <w:r>
        <w:tab/>
        <w:t xml:space="preserve">The announcing UE can stop announcing UE procedure for UE-to-network relay discovery for power saving by implementation specific means </w:t>
      </w:r>
      <w:proofErr w:type="gramStart"/>
      <w:r>
        <w:t>e.g.</w:t>
      </w:r>
      <w:proofErr w:type="gramEnd"/>
      <w:r>
        <w:t xml:space="preserve">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420B8ACA" w14:textId="2434FE52" w:rsidR="00C60344" w:rsidRPr="006B5418" w:rsidRDefault="00C60344" w:rsidP="00C60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CBB390" w14:textId="77777777" w:rsidR="00B063D1" w:rsidRDefault="00B063D1" w:rsidP="00B063D1">
      <w:pPr>
        <w:pStyle w:val="6"/>
      </w:pPr>
      <w:r>
        <w:lastRenderedPageBreak/>
        <w:t>8.2.1.3.2.2</w:t>
      </w:r>
      <w:r>
        <w:tab/>
      </w:r>
      <w:proofErr w:type="spellStart"/>
      <w:r>
        <w:t>Discoveree</w:t>
      </w:r>
      <w:proofErr w:type="spellEnd"/>
      <w:r>
        <w:t xml:space="preserve"> UE procedure for UE-to-network relay discovery initiation</w:t>
      </w:r>
    </w:p>
    <w:p w14:paraId="19B48065" w14:textId="77777777" w:rsidR="00B063D1" w:rsidRDefault="00B063D1" w:rsidP="00B063D1">
      <w:r>
        <w:t xml:space="preserve">The UE is authorised to perform the </w:t>
      </w:r>
      <w:proofErr w:type="spellStart"/>
      <w:r>
        <w:t>discoveree</w:t>
      </w:r>
      <w:proofErr w:type="spellEnd"/>
      <w:r>
        <w:t xml:space="preserve"> UE procedure for UE-to-network relay discovery if:</w:t>
      </w:r>
    </w:p>
    <w:p w14:paraId="3CAE5771" w14:textId="77777777" w:rsidR="00B063D1" w:rsidRDefault="00B063D1" w:rsidP="00B063D1">
      <w:pPr>
        <w:pStyle w:val="B1"/>
      </w:pPr>
      <w:r>
        <w:t>a)</w:t>
      </w:r>
      <w:r>
        <w:tab/>
        <w:t xml:space="preserve">the UE is authorised to act as a 5G </w:t>
      </w:r>
      <w:proofErr w:type="spellStart"/>
      <w:r>
        <w:t>ProSe</w:t>
      </w:r>
      <w:proofErr w:type="spellEnd"/>
      <w:r>
        <w:t xml:space="preserve"> UE-to-network relay UE in the PLMN </w:t>
      </w:r>
      <w:r>
        <w:rPr>
          <w:lang w:eastAsia="ko-KR"/>
        </w:rPr>
        <w:t>indicated by the serving cell,</w:t>
      </w:r>
      <w:r>
        <w:t xml:space="preserve"> and</w:t>
      </w:r>
    </w:p>
    <w:p w14:paraId="075D5F19" w14:textId="77777777" w:rsidR="00B063D1" w:rsidRDefault="00B063D1" w:rsidP="00B063D1">
      <w:pPr>
        <w:pStyle w:val="B2"/>
      </w:pPr>
      <w:r>
        <w:t>1)</w:t>
      </w:r>
      <w:r>
        <w:tab/>
        <w:t>the UE is served by NG-RAN; or</w:t>
      </w:r>
    </w:p>
    <w:p w14:paraId="2415FBC7" w14:textId="77777777" w:rsidR="00B063D1" w:rsidRDefault="00B063D1" w:rsidP="00B063D1">
      <w:pPr>
        <w:pStyle w:val="B2"/>
      </w:pPr>
      <w:r>
        <w:t>2)</w:t>
      </w:r>
      <w:r>
        <w:tab/>
        <w:t>the UE is not served by NG-RAN and intends to use the provisioned radio resources for UE-to-network relay discovery;</w:t>
      </w:r>
    </w:p>
    <w:p w14:paraId="7A68D5E2" w14:textId="77777777" w:rsidR="00B063D1" w:rsidRDefault="00B063D1" w:rsidP="00B063D1">
      <w:pPr>
        <w:pStyle w:val="B1"/>
      </w:pPr>
      <w:r>
        <w:t>b)</w:t>
      </w:r>
      <w:r>
        <w:tab/>
        <w:t>the UE is configured with:</w:t>
      </w:r>
    </w:p>
    <w:p w14:paraId="22E24214" w14:textId="77777777" w:rsidR="00B063D1" w:rsidRDefault="00B063D1" w:rsidP="00B063D1">
      <w:pPr>
        <w:pStyle w:val="B2"/>
      </w:pPr>
      <w:r>
        <w:t>1)</w:t>
      </w:r>
      <w:r>
        <w:tab/>
        <w:t>the relay service code parameter identifying the connectivity service to be responded to as specified in clause 5.2.5 and the indicated security procedure for the relay service code is supported by the UE.</w:t>
      </w:r>
      <w:r>
        <w:rPr>
          <w:lang w:eastAsia="zh-CN"/>
        </w:rPr>
        <w:t xml:space="preserve">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5D0DC039" w14:textId="77777777" w:rsidR="00B063D1" w:rsidRDefault="00B063D1" w:rsidP="00B063D1">
      <w:pPr>
        <w:pStyle w:val="B3"/>
      </w:pPr>
      <w:proofErr w:type="spellStart"/>
      <w:r>
        <w:t>i</w:t>
      </w:r>
      <w:proofErr w:type="spellEnd"/>
      <w:r>
        <w:t>)</w:t>
      </w:r>
      <w:r>
        <w:tab/>
        <w:t>the S-NSSAI associated with that relay service code shall belong to the allowed NSSAI of the UE; and</w:t>
      </w:r>
    </w:p>
    <w:p w14:paraId="73942511" w14:textId="77777777" w:rsidR="00B063D1" w:rsidRDefault="00B063D1" w:rsidP="00B063D1">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155EFFA1" w14:textId="77777777" w:rsidR="00B063D1" w:rsidRDefault="00B063D1" w:rsidP="00B063D1">
      <w:pPr>
        <w:pStyle w:val="B2"/>
      </w:pPr>
      <w:r>
        <w:t>2)</w:t>
      </w:r>
      <w:r>
        <w:tab/>
        <w:t>the User info ID for the UE-to-network relay discovery parameter, as specified in clause 5.2.5; and</w:t>
      </w:r>
    </w:p>
    <w:p w14:paraId="7881801A" w14:textId="77777777" w:rsidR="00B063D1" w:rsidRDefault="00B063D1" w:rsidP="00B063D1">
      <w:pPr>
        <w:pStyle w:val="B1"/>
      </w:pPr>
      <w:r>
        <w:t>c)</w:t>
      </w:r>
      <w:r>
        <w:tab/>
        <w:t>the back-off timer T3346 used for NAS mobility management congestion control as specified in clause 5.3.9 of 3GPP TS 24.501 [11] is not running at the UE;</w:t>
      </w:r>
    </w:p>
    <w:p w14:paraId="1B1C63A1" w14:textId="77777777" w:rsidR="00B063D1" w:rsidRDefault="00B063D1" w:rsidP="00B063D1">
      <w:r>
        <w:t xml:space="preserve">otherwise, the UE is not authorised to perform the </w:t>
      </w:r>
      <w:proofErr w:type="spellStart"/>
      <w:r>
        <w:t>discoveree</w:t>
      </w:r>
      <w:proofErr w:type="spellEnd"/>
      <w:r>
        <w:t xml:space="preserve"> UE procedure for UE-to-network relay discovery.</w:t>
      </w:r>
    </w:p>
    <w:p w14:paraId="2B26C678" w14:textId="77777777" w:rsidR="00B063D1" w:rsidRDefault="00B063D1" w:rsidP="00B063D1">
      <w:r>
        <w:t xml:space="preserve">Figure 8.2.1.3.2.2.1 illustrates the interaction of the UEs in the </w:t>
      </w:r>
      <w:proofErr w:type="spellStart"/>
      <w:r>
        <w:t>discoveree</w:t>
      </w:r>
      <w:proofErr w:type="spellEnd"/>
      <w:r>
        <w:t xml:space="preserve"> UE procedure for UE-to-network relay discovery.</w:t>
      </w:r>
    </w:p>
    <w:p w14:paraId="0998BF2A" w14:textId="77777777" w:rsidR="00B063D1" w:rsidRDefault="00B063D1" w:rsidP="00B063D1">
      <w:pPr>
        <w:pStyle w:val="TH"/>
        <w:rPr>
          <w:rStyle w:val="THChar"/>
        </w:rPr>
      </w:pPr>
      <w:r>
        <w:object w:dxaOrig="8100" w:dyaOrig="2970" w14:anchorId="43A2D4D4">
          <v:shape id="_x0000_i1026" type="#_x0000_t75" style="width:405pt;height:148.5pt" o:ole="">
            <v:imagedata r:id="rId14" o:title=""/>
          </v:shape>
          <o:OLEObject Type="Embed" ProgID="Visio.Drawing.15" ShapeID="_x0000_i1026" DrawAspect="Content" ObjectID="_1746520128" r:id="rId15"/>
        </w:object>
      </w:r>
    </w:p>
    <w:p w14:paraId="43EA725E" w14:textId="77777777" w:rsidR="00B063D1" w:rsidRDefault="00B063D1" w:rsidP="00B063D1">
      <w:pPr>
        <w:pStyle w:val="TF"/>
      </w:pPr>
      <w:r>
        <w:t xml:space="preserve">Figure 8.2.1.3.2.2.1: </w:t>
      </w:r>
      <w:proofErr w:type="spellStart"/>
      <w:r>
        <w:t>Discoveree</w:t>
      </w:r>
      <w:proofErr w:type="spellEnd"/>
      <w:r>
        <w:t xml:space="preserve"> UE procedure for UE-to-network Relay discovery</w:t>
      </w:r>
    </w:p>
    <w:p w14:paraId="14325E43" w14:textId="77777777" w:rsidR="00B063D1" w:rsidRDefault="00B063D1" w:rsidP="00B063D1">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6B56E935" w14:textId="77777777" w:rsidR="00B063D1" w:rsidRDefault="00B063D1" w:rsidP="00B063D1">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03D914A" w14:textId="77777777" w:rsidR="00B063D1" w:rsidRDefault="00B063D1" w:rsidP="00B063D1">
      <w:pPr>
        <w:pStyle w:val="B1"/>
      </w:pPr>
      <w:r>
        <w:t>b)</w:t>
      </w:r>
      <w:r>
        <w:tab/>
        <w:t>shall instruct the lower layers to start monitoring for PROSE PC5 DISCOVERY messages.</w:t>
      </w:r>
    </w:p>
    <w:p w14:paraId="54FB8140" w14:textId="77777777" w:rsidR="00B063D1" w:rsidRDefault="00B063D1" w:rsidP="00B063D1">
      <w:r>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w:t>
      </w:r>
      <w:r>
        <w:lastRenderedPageBreak/>
        <w:t xml:space="preserve">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solicitation.</w:t>
      </w:r>
    </w:p>
    <w:p w14:paraId="4F9A4506" w14:textId="77777777" w:rsidR="00B063D1" w:rsidRDefault="00B063D1" w:rsidP="00B063D1">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C56D80F" w14:textId="77777777" w:rsidR="00B063D1" w:rsidRDefault="00B063D1" w:rsidP="00B063D1">
      <w:r>
        <w:t>Then, if:</w:t>
      </w:r>
    </w:p>
    <w:p w14:paraId="5AABB255" w14:textId="77777777" w:rsidR="00B063D1" w:rsidRDefault="00B063D1" w:rsidP="00B063D1">
      <w:pPr>
        <w:pStyle w:val="B1"/>
      </w:pPr>
      <w:r>
        <w:t>a)</w:t>
      </w:r>
      <w:r>
        <w:tab/>
        <w:t>the relay service code parameter of the received PROSE PC5 DISCOVERY message for UE-to-network relay discovery solicitation is the same as the relay service code parameter configured as specified in clause 5.2.5 for the connectivity service; and</w:t>
      </w:r>
    </w:p>
    <w:p w14:paraId="07E53C87" w14:textId="77777777" w:rsidR="00B063D1" w:rsidRDefault="00B063D1" w:rsidP="00B063D1">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for the UE-to-network relay discovery provided by </w:t>
      </w:r>
      <w:r>
        <w:rPr>
          <w:lang w:eastAsia="zh-CN"/>
        </w:rPr>
        <w:t>upper layers or same as the configured u</w:t>
      </w:r>
      <w:r>
        <w:t>ser info ID for the UE-to-network relay discovery</w:t>
      </w:r>
      <w:r>
        <w:rPr>
          <w:lang w:eastAsia="zh-CN"/>
        </w:rPr>
        <w:t xml:space="preserve"> as specified </w:t>
      </w:r>
      <w:r>
        <w:t xml:space="preserve">in clause 5.2.5, if the target </w:t>
      </w:r>
      <w:proofErr w:type="spellStart"/>
      <w:r>
        <w:t>discoveree</w:t>
      </w:r>
      <w:proofErr w:type="spellEnd"/>
      <w:r>
        <w:t xml:space="preserve"> info parameter is included in the received PROSE PC5 DISCOVERY message;</w:t>
      </w:r>
    </w:p>
    <w:p w14:paraId="004FABC3" w14:textId="77777777" w:rsidR="00B063D1" w:rsidRDefault="00B063D1" w:rsidP="00B063D1">
      <w:pPr>
        <w:rPr>
          <w:lang w:eastAsia="zh-CN"/>
        </w:rPr>
      </w:pPr>
      <w:r>
        <w:t>then the UE:</w:t>
      </w:r>
    </w:p>
    <w:p w14:paraId="0B7D0B78" w14:textId="77777777" w:rsidR="00B063D1" w:rsidRDefault="00B063D1" w:rsidP="00B063D1">
      <w:pPr>
        <w:pStyle w:val="B1"/>
      </w:pPr>
      <w:r>
        <w:t>a)</w:t>
      </w:r>
      <w:r>
        <w:tab/>
        <w:t>shall obtain a valid UTC time for the discovery transmission from the lower layers and generate the UTC-based counter corresponding to this UTC time;</w:t>
      </w:r>
    </w:p>
    <w:p w14:paraId="572DB3D7" w14:textId="77777777" w:rsidR="00B063D1" w:rsidRDefault="00B063D1" w:rsidP="00B063D1">
      <w:pPr>
        <w:pStyle w:val="B1"/>
      </w:pPr>
      <w:r>
        <w:t>b)</w:t>
      </w:r>
      <w:r>
        <w:tab/>
        <w:t>shall generate a PROSE PC5 DISCOVERY message for UE-to-network relay discovery response. In the PROSE PC5 DISCOVERY message for UE-to-network relay discovery response, the UE:</w:t>
      </w:r>
    </w:p>
    <w:p w14:paraId="0F591EA2" w14:textId="77777777" w:rsidR="00B063D1" w:rsidRDefault="00B063D1" w:rsidP="00B063D1">
      <w:pPr>
        <w:pStyle w:val="B2"/>
      </w:pPr>
      <w:r>
        <w:t>1)</w:t>
      </w:r>
      <w:r>
        <w:tab/>
        <w:t xml:space="preserve">shall set the </w:t>
      </w:r>
      <w:proofErr w:type="spellStart"/>
      <w:r>
        <w:t>Discoveree</w:t>
      </w:r>
      <w:proofErr w:type="spellEnd"/>
      <w:r>
        <w:t xml:space="preserve"> info parameter to the configured User info ID for the UE-to-network Relay discovery parameter, as specified in clause 5.2.5;</w:t>
      </w:r>
    </w:p>
    <w:p w14:paraId="091A1548" w14:textId="7D9673AF" w:rsidR="00717C6B" w:rsidRDefault="00B063D1" w:rsidP="00717C6B">
      <w:pPr>
        <w:pStyle w:val="B2"/>
        <w:rPr>
          <w:ins w:id="55" w:author="Yizhong Zhang" w:date="2023-05-10T12:08:00Z"/>
        </w:rPr>
      </w:pPr>
      <w:r>
        <w:t>2)</w:t>
      </w:r>
      <w:r>
        <w:tab/>
        <w:t>shall set the relay service code parameter to the relay service code parameter of the PROSE PC5 DISCOVERY message for UE-to-network relay discovery solicitation</w:t>
      </w:r>
      <w:del w:id="56" w:author="Yizhong Zhang" w:date="2023-05-10T12:08:00Z">
        <w:r w:rsidDel="00717C6B">
          <w:delText>;</w:delText>
        </w:r>
      </w:del>
      <w:ins w:id="57" w:author="Yizhong Zhang" w:date="2023-05-10T12:08:00Z">
        <w:r w:rsidR="00717C6B">
          <w:t>.</w:t>
        </w:r>
        <w:r w:rsidR="00717C6B" w:rsidRPr="00DA7BBF">
          <w:t xml:space="preserve"> </w:t>
        </w:r>
        <w:r w:rsidR="00717C6B">
          <w:t>The relay service code parameter is set to relay service code specific for emergency service if the UE is triggered by an upper layer application to announce availability of an emergency connectivity service provided by a UE-to-network relay, and either of the following:</w:t>
        </w:r>
      </w:ins>
    </w:p>
    <w:p w14:paraId="48AF27B3" w14:textId="547AB336" w:rsidR="00717C6B" w:rsidRDefault="00717C6B" w:rsidP="00717C6B">
      <w:pPr>
        <w:pStyle w:val="B3"/>
        <w:rPr>
          <w:ins w:id="58" w:author="Yizhong Zhang" w:date="2023-05-10T12:08:00Z"/>
          <w:lang w:eastAsia="zh-CN"/>
        </w:rPr>
      </w:pPr>
      <w:proofErr w:type="spellStart"/>
      <w:ins w:id="59" w:author="Yizhong Zhang" w:date="2023-05-10T12:08:00Z">
        <w:r>
          <w:t>i</w:t>
        </w:r>
        <w:proofErr w:type="spellEnd"/>
        <w:r>
          <w:t>)</w:t>
        </w:r>
        <w:r>
          <w:tab/>
        </w:r>
        <w:r>
          <w:rPr>
            <w:lang w:eastAsia="zh-CN"/>
          </w:rPr>
          <w:t xml:space="preserve">for </w:t>
        </w:r>
        <w:r>
          <w:t xml:space="preserve">5G </w:t>
        </w:r>
        <w:proofErr w:type="spellStart"/>
        <w:r>
          <w:t>ProSe</w:t>
        </w:r>
        <w:proofErr w:type="spellEnd"/>
        <w:r>
          <w:t xml:space="preserve"> layer-2 UE-to-</w:t>
        </w:r>
        <w:r>
          <w:rPr>
            <w:lang w:eastAsia="zh-CN"/>
          </w:rPr>
          <w:t>n</w:t>
        </w:r>
        <w:r>
          <w:t xml:space="preserve">etwork </w:t>
        </w:r>
        <w:r>
          <w:rPr>
            <w:lang w:eastAsia="zh-CN"/>
          </w:rPr>
          <w:t>r</w:t>
        </w:r>
        <w:r>
          <w:t xml:space="preserve">elay </w:t>
        </w:r>
        <w:r>
          <w:rPr>
            <w:lang w:eastAsia="zh-CN"/>
          </w:rPr>
          <w:t xml:space="preserve">UE, the UE </w:t>
        </w:r>
        <w:r w:rsidRPr="007E19A3">
          <w:rPr>
            <w:lang w:eastAsia="zh-CN"/>
          </w:rPr>
          <w:t xml:space="preserve">received </w:t>
        </w:r>
        <w:r>
          <w:rPr>
            <w:lang w:eastAsia="zh-CN"/>
          </w:rPr>
          <w:t>an</w:t>
        </w:r>
        <w:r w:rsidRPr="007E19A3">
          <w:rPr>
            <w:lang w:eastAsia="zh-CN"/>
          </w:rPr>
          <w:t xml:space="preserve"> indication from the lower layers that the </w:t>
        </w:r>
        <w:r w:rsidRPr="00E427BF">
          <w:rPr>
            <w:lang w:eastAsia="zh-CN"/>
          </w:rPr>
          <w:t xml:space="preserve">cell supports IMS emergency bearer services for UEs in </w:t>
        </w:r>
        <w:proofErr w:type="gramStart"/>
        <w:r w:rsidRPr="00E427BF">
          <w:rPr>
            <w:lang w:eastAsia="zh-CN"/>
          </w:rPr>
          <w:t>limited service</w:t>
        </w:r>
        <w:proofErr w:type="gramEnd"/>
        <w:r w:rsidRPr="00E427BF">
          <w:rPr>
            <w:lang w:eastAsia="zh-CN"/>
          </w:rPr>
          <w:t xml:space="preserve"> mode</w:t>
        </w:r>
      </w:ins>
      <w:ins w:id="60" w:author="Yizhong Zhang" w:date="2023-05-10T12:09:00Z">
        <w:r w:rsidRPr="00717C6B">
          <w:rPr>
            <w:lang w:eastAsia="zh-CN"/>
          </w:rPr>
          <w:t xml:space="preserve"> </w:t>
        </w:r>
        <w:r>
          <w:rPr>
            <w:lang w:eastAsia="zh-CN"/>
          </w:rPr>
          <w:t xml:space="preserve">as specified in </w:t>
        </w:r>
        <w:r>
          <w:t>3GPP</w:t>
        </w:r>
        <w:r>
          <w:rPr>
            <w:lang w:eastAsia="zh-CN"/>
          </w:rPr>
          <w:t> </w:t>
        </w:r>
        <w:r>
          <w:t>TS 38.331 [1</w:t>
        </w:r>
        <w:r w:rsidR="0049077D">
          <w:t>3</w:t>
        </w:r>
        <w:r>
          <w:t>]</w:t>
        </w:r>
      </w:ins>
      <w:ins w:id="61" w:author="Yizhong Zhang" w:date="2023-05-10T12:08:00Z">
        <w:r>
          <w:rPr>
            <w:lang w:eastAsia="zh-CN"/>
          </w:rPr>
          <w:t xml:space="preserve">; or </w:t>
        </w:r>
      </w:ins>
    </w:p>
    <w:p w14:paraId="68F8E7BE" w14:textId="6D5B4FFC" w:rsidR="00B063D1" w:rsidRPr="00717C6B" w:rsidRDefault="00717C6B" w:rsidP="00717C6B">
      <w:pPr>
        <w:pStyle w:val="B3"/>
      </w:pPr>
      <w:ins w:id="62" w:author="Yizhong Zhang" w:date="2023-05-10T12:08:00Z">
        <w:r>
          <w:rPr>
            <w:lang w:eastAsia="zh-CN"/>
          </w:rPr>
          <w:t>ii)</w:t>
        </w:r>
        <w:r>
          <w:rPr>
            <w:lang w:eastAsia="zh-CN"/>
          </w:rPr>
          <w:tab/>
          <w:t xml:space="preserve">for </w:t>
        </w:r>
        <w:r>
          <w:t xml:space="preserve">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 xml:space="preserve">UE, the </w:t>
        </w:r>
        <w:r w:rsidRPr="00E427BF">
          <w:rPr>
            <w:lang w:eastAsia="zh-CN"/>
          </w:rPr>
          <w:t>EMC</w:t>
        </w:r>
        <w:r>
          <w:rPr>
            <w:lang w:eastAsia="zh-CN"/>
          </w:rPr>
          <w:t xml:space="preserve"> bit in the </w:t>
        </w:r>
        <w:r w:rsidRPr="00E427BF">
          <w:rPr>
            <w:lang w:eastAsia="zh-CN"/>
          </w:rPr>
          <w:t xml:space="preserve">5GS network feature support </w:t>
        </w:r>
        <w:r>
          <w:rPr>
            <w:lang w:eastAsia="zh-CN"/>
          </w:rPr>
          <w:t xml:space="preserve">IE of the </w:t>
        </w:r>
        <w:r w:rsidRPr="00E427BF">
          <w:rPr>
            <w:lang w:eastAsia="zh-CN"/>
          </w:rPr>
          <w:t xml:space="preserve">REGISTRATION ACCEPT </w:t>
        </w:r>
        <w:r>
          <w:rPr>
            <w:lang w:eastAsia="zh-CN"/>
          </w:rPr>
          <w:t xml:space="preserve">message is </w:t>
        </w:r>
      </w:ins>
      <w:ins w:id="63" w:author="CT1#142, rev1" w:date="2023-05-24T16:44:00Z">
        <w:r w:rsidR="00DC2AD7">
          <w:rPr>
            <w:lang w:eastAsia="zh-CN"/>
          </w:rPr>
          <w:t xml:space="preserve">not </w:t>
        </w:r>
      </w:ins>
      <w:ins w:id="64" w:author="Yizhong Zhang" w:date="2023-05-10T12:08:00Z">
        <w:r>
          <w:rPr>
            <w:lang w:eastAsia="zh-CN"/>
          </w:rPr>
          <w:t>set to "</w:t>
        </w:r>
      </w:ins>
      <w:ins w:id="65" w:author="CT1#142, rev1" w:date="2023-05-24T16:45:00Z">
        <w:r w:rsidR="00DC2AD7" w:rsidRPr="00DC2AD7">
          <w:rPr>
            <w:lang w:eastAsia="zh-CN"/>
          </w:rPr>
          <w:t>Emergency services not supported</w:t>
        </w:r>
      </w:ins>
      <w:ins w:id="66" w:author="Yizhong Zhang" w:date="2023-05-10T12:08:00Z">
        <w:r>
          <w:rPr>
            <w:lang w:eastAsia="zh-CN"/>
          </w:rPr>
          <w:t xml:space="preserve">" as specified in </w:t>
        </w:r>
        <w:r>
          <w:t>3GPP</w:t>
        </w:r>
        <w:r>
          <w:rPr>
            <w:lang w:eastAsia="zh-CN"/>
          </w:rPr>
          <w:t> </w:t>
        </w:r>
        <w:r>
          <w:t>TS 24.501 [11]</w:t>
        </w:r>
      </w:ins>
      <w:ins w:id="67" w:author="C1-233332" w:date="2023-05-24T18:25:00Z">
        <w:r w:rsidR="00782F82">
          <w:t xml:space="preserve"> </w:t>
        </w:r>
        <w:r w:rsidR="00782F82">
          <w:rPr>
            <w:rFonts w:hint="eastAsia"/>
            <w:lang w:eastAsia="zh-CN"/>
          </w:rPr>
          <w:t>and</w:t>
        </w:r>
        <w:r w:rsidR="00782F82">
          <w:t xml:space="preserve"> the UE </w:t>
        </w:r>
      </w:ins>
      <w:ins w:id="68" w:author="Yizhong, rev2" w:date="2023-05-25T09:31:00Z">
        <w:r w:rsidR="00D678B2">
          <w:t>is</w:t>
        </w:r>
      </w:ins>
      <w:ins w:id="69" w:author="C1-233332" w:date="2023-05-24T18:25:00Z">
        <w:r w:rsidR="00782F82">
          <w:t xml:space="preserve"> neither using its own emergency service nor relaying the emergency services from one 5G </w:t>
        </w:r>
        <w:proofErr w:type="spellStart"/>
        <w:r w:rsidR="00782F82">
          <w:t>ProSe</w:t>
        </w:r>
        <w:proofErr w:type="spellEnd"/>
        <w:r w:rsidR="00782F82">
          <w:t xml:space="preserve"> layer-3 remote UE</w:t>
        </w:r>
      </w:ins>
      <w:ins w:id="70" w:author="Yizhong Zhang" w:date="2023-05-10T12:08:00Z">
        <w:r>
          <w:t>;</w:t>
        </w:r>
      </w:ins>
    </w:p>
    <w:p w14:paraId="2FDF5B63" w14:textId="77777777" w:rsidR="00B063D1" w:rsidRDefault="00B063D1" w:rsidP="00B063D1">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26C1A601" w14:textId="77777777" w:rsidR="00B063D1" w:rsidRDefault="00B063D1" w:rsidP="00B063D1">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6E0A4150" w14:textId="77777777" w:rsidR="00B063D1" w:rsidRDefault="00B063D1" w:rsidP="00B063D1">
      <w:pPr>
        <w:pStyle w:val="B2"/>
      </w:pPr>
      <w:r>
        <w:t>5)</w:t>
      </w:r>
      <w:r>
        <w:tab/>
        <w:t>shall set the UTC-based counter LSB parameter to the 4 least significant bits of the UTC-based counter;</w:t>
      </w:r>
    </w:p>
    <w:p w14:paraId="1A7888CF" w14:textId="77777777" w:rsidR="00B063D1" w:rsidRDefault="00B063D1" w:rsidP="00B063D1">
      <w:pPr>
        <w:pStyle w:val="B2"/>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p>
    <w:p w14:paraId="1D2532A9" w14:textId="77777777" w:rsidR="00B063D1" w:rsidRDefault="00B063D1" w:rsidP="00B063D1">
      <w:pPr>
        <w:pStyle w:val="B2"/>
        <w:rPr>
          <w:lang w:eastAsia="zh-CN"/>
        </w:rPr>
      </w:pPr>
      <w:r>
        <w:rPr>
          <w:lang w:eastAsia="zh-CN"/>
        </w:rPr>
        <w:t>7)</w:t>
      </w:r>
      <w:r>
        <w:rPr>
          <w:lang w:eastAsia="zh-CN"/>
        </w:rPr>
        <w:tab/>
        <w:t xml:space="preserve">if acting as 5G </w:t>
      </w:r>
      <w:proofErr w:type="spellStart"/>
      <w:r>
        <w:rPr>
          <w:lang w:eastAsia="zh-CN"/>
        </w:rPr>
        <w:t>ProSe</w:t>
      </w:r>
      <w:proofErr w:type="spellEnd"/>
      <w:r>
        <w:rPr>
          <w:lang w:eastAsia="zh-CN"/>
        </w:rPr>
        <w:t xml:space="preserve"> layer-2 UE-to-network relay UE, shall set the NCGI parameter to the NCGI of its serving cell; and</w:t>
      </w:r>
    </w:p>
    <w:p w14:paraId="37153F7B" w14:textId="77777777" w:rsidR="00B063D1" w:rsidRDefault="00B063D1" w:rsidP="00B063D1">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45313377" w14:textId="77777777" w:rsidR="00B063D1" w:rsidRDefault="00B063D1" w:rsidP="00B063D1">
      <w:pPr>
        <w:pStyle w:val="B1"/>
      </w:pPr>
      <w:r>
        <w:t>c)</w:t>
      </w:r>
      <w:r>
        <w:tab/>
        <w:t xml:space="preserve">shall apply the DUIK, DUSK, or DUCK with the associated Encrypted Bitmask, along with the UTC-based counter to the PROSE PC5 DISCOVERY message for whichever security mechanism(s) configured to be </w:t>
      </w:r>
      <w:r>
        <w:lastRenderedPageBreak/>
        <w:t>applied, e.g., integrity protection, message scrambling or confidentiality protection of one or more above parameters, as specified in 3GPP TS 33.503 [34];</w:t>
      </w:r>
    </w:p>
    <w:p w14:paraId="0B9037A6" w14:textId="77777777" w:rsidR="00B063D1" w:rsidRDefault="00B063D1" w:rsidP="00B063D1">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xml:space="preserve"> and self-assign a source layer-2 ID for sending the UE-to-network relay discovery response</w:t>
      </w:r>
      <w:r>
        <w:t xml:space="preserve"> </w:t>
      </w:r>
      <w:r>
        <w:rPr>
          <w:lang w:eastAsia="zh-CN"/>
        </w:rPr>
        <w:t>message; and</w:t>
      </w:r>
    </w:p>
    <w:p w14:paraId="36B37F7F" w14:textId="77777777" w:rsidR="00B063D1" w:rsidRDefault="00B063D1" w:rsidP="00B063D1">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1F2EFAB7" w14:textId="77777777" w:rsidR="00B063D1" w:rsidRDefault="00B063D1" w:rsidP="00B063D1">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6854EE35" w14:textId="77777777" w:rsidR="00B063D1" w:rsidRDefault="00B063D1" w:rsidP="00B063D1">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B5174D3" w14:textId="5A3A1D24" w:rsidR="00717C6B" w:rsidRPr="006B5418" w:rsidRDefault="00717C6B" w:rsidP="00717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B063D1" w:rsidRDefault="00775352" w:rsidP="00401D14"/>
    <w:sectPr w:rsidR="00775352" w:rsidRPr="00B063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00A2" w14:textId="77777777" w:rsidR="000077AB" w:rsidRDefault="000077AB">
      <w:r>
        <w:separator/>
      </w:r>
    </w:p>
  </w:endnote>
  <w:endnote w:type="continuationSeparator" w:id="0">
    <w:p w14:paraId="4DC1766C" w14:textId="77777777" w:rsidR="000077AB" w:rsidRDefault="0000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D747C" w14:textId="77777777" w:rsidR="000077AB" w:rsidRDefault="000077AB">
      <w:r>
        <w:separator/>
      </w:r>
    </w:p>
  </w:footnote>
  <w:footnote w:type="continuationSeparator" w:id="0">
    <w:p w14:paraId="0F30D6D4" w14:textId="77777777" w:rsidR="000077AB" w:rsidRDefault="0000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 rev2">
    <w15:presenceInfo w15:providerId="None" w15:userId="Yizhong, rev2"/>
  </w15:person>
  <w15:person w15:author="CT1#142, rev1">
    <w15:presenceInfo w15:providerId="None" w15:userId="CT1#142, rev1"/>
  </w15:person>
  <w15:person w15:author="C1-233332">
    <w15:presenceInfo w15:providerId="None" w15:userId="C1-233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B"/>
    <w:rsid w:val="00017B06"/>
    <w:rsid w:val="00022E4A"/>
    <w:rsid w:val="00050A1D"/>
    <w:rsid w:val="0007173C"/>
    <w:rsid w:val="0007485D"/>
    <w:rsid w:val="00092860"/>
    <w:rsid w:val="000A6394"/>
    <w:rsid w:val="000B0C57"/>
    <w:rsid w:val="000B2EDB"/>
    <w:rsid w:val="000B7FED"/>
    <w:rsid w:val="000C038A"/>
    <w:rsid w:val="000C6598"/>
    <w:rsid w:val="000D44B3"/>
    <w:rsid w:val="000D51A6"/>
    <w:rsid w:val="00107274"/>
    <w:rsid w:val="00116B49"/>
    <w:rsid w:val="0013159A"/>
    <w:rsid w:val="001406EB"/>
    <w:rsid w:val="00145D43"/>
    <w:rsid w:val="0018661D"/>
    <w:rsid w:val="00186B12"/>
    <w:rsid w:val="00192C46"/>
    <w:rsid w:val="001A08B3"/>
    <w:rsid w:val="001A7B60"/>
    <w:rsid w:val="001B52F0"/>
    <w:rsid w:val="001B763A"/>
    <w:rsid w:val="001B7A65"/>
    <w:rsid w:val="001E41F3"/>
    <w:rsid w:val="001E76F6"/>
    <w:rsid w:val="001F56B5"/>
    <w:rsid w:val="00200267"/>
    <w:rsid w:val="00207BAC"/>
    <w:rsid w:val="00207C55"/>
    <w:rsid w:val="002252E8"/>
    <w:rsid w:val="00230D07"/>
    <w:rsid w:val="0026004D"/>
    <w:rsid w:val="002640DD"/>
    <w:rsid w:val="00275D12"/>
    <w:rsid w:val="002800AE"/>
    <w:rsid w:val="0028348A"/>
    <w:rsid w:val="00284FEB"/>
    <w:rsid w:val="002860C4"/>
    <w:rsid w:val="002900BB"/>
    <w:rsid w:val="002A52EB"/>
    <w:rsid w:val="002B276F"/>
    <w:rsid w:val="002B5741"/>
    <w:rsid w:val="002E472E"/>
    <w:rsid w:val="00305409"/>
    <w:rsid w:val="00305D9F"/>
    <w:rsid w:val="00305F43"/>
    <w:rsid w:val="0034421B"/>
    <w:rsid w:val="003609EF"/>
    <w:rsid w:val="0036231A"/>
    <w:rsid w:val="00374520"/>
    <w:rsid w:val="00374DD4"/>
    <w:rsid w:val="00375A2D"/>
    <w:rsid w:val="00377EAD"/>
    <w:rsid w:val="003A4A65"/>
    <w:rsid w:val="003B4E54"/>
    <w:rsid w:val="003B6BCB"/>
    <w:rsid w:val="003C1B98"/>
    <w:rsid w:val="003E1A36"/>
    <w:rsid w:val="003F087E"/>
    <w:rsid w:val="003F4AAA"/>
    <w:rsid w:val="00401D14"/>
    <w:rsid w:val="00410371"/>
    <w:rsid w:val="004242F1"/>
    <w:rsid w:val="0042640D"/>
    <w:rsid w:val="00427906"/>
    <w:rsid w:val="00437D51"/>
    <w:rsid w:val="00440C85"/>
    <w:rsid w:val="00453F3E"/>
    <w:rsid w:val="004644D5"/>
    <w:rsid w:val="00485B80"/>
    <w:rsid w:val="00487D08"/>
    <w:rsid w:val="0049077D"/>
    <w:rsid w:val="00493D39"/>
    <w:rsid w:val="004B2B60"/>
    <w:rsid w:val="004B75B7"/>
    <w:rsid w:val="004C0806"/>
    <w:rsid w:val="004D260B"/>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B6C"/>
    <w:rsid w:val="00592D74"/>
    <w:rsid w:val="005E2C44"/>
    <w:rsid w:val="005E410C"/>
    <w:rsid w:val="005F37AF"/>
    <w:rsid w:val="005F6BFC"/>
    <w:rsid w:val="00621188"/>
    <w:rsid w:val="006257ED"/>
    <w:rsid w:val="00627EDB"/>
    <w:rsid w:val="00633755"/>
    <w:rsid w:val="00653DE4"/>
    <w:rsid w:val="0066293C"/>
    <w:rsid w:val="00665C47"/>
    <w:rsid w:val="00670966"/>
    <w:rsid w:val="006735B7"/>
    <w:rsid w:val="00695808"/>
    <w:rsid w:val="00697726"/>
    <w:rsid w:val="006A4F46"/>
    <w:rsid w:val="006B46FB"/>
    <w:rsid w:val="006B7927"/>
    <w:rsid w:val="006E21FB"/>
    <w:rsid w:val="006E520E"/>
    <w:rsid w:val="006F7EDC"/>
    <w:rsid w:val="006F7F37"/>
    <w:rsid w:val="00717C6B"/>
    <w:rsid w:val="0073006D"/>
    <w:rsid w:val="007308EE"/>
    <w:rsid w:val="007613F1"/>
    <w:rsid w:val="00775352"/>
    <w:rsid w:val="00782F82"/>
    <w:rsid w:val="00792342"/>
    <w:rsid w:val="007977A8"/>
    <w:rsid w:val="007B2D6D"/>
    <w:rsid w:val="007B3F2B"/>
    <w:rsid w:val="007B512A"/>
    <w:rsid w:val="007C2097"/>
    <w:rsid w:val="007D6A07"/>
    <w:rsid w:val="007D6A43"/>
    <w:rsid w:val="007E19A3"/>
    <w:rsid w:val="007F7259"/>
    <w:rsid w:val="008040A8"/>
    <w:rsid w:val="008279FA"/>
    <w:rsid w:val="00857D05"/>
    <w:rsid w:val="008626E7"/>
    <w:rsid w:val="00870EE7"/>
    <w:rsid w:val="00872ED5"/>
    <w:rsid w:val="008863B9"/>
    <w:rsid w:val="0089217F"/>
    <w:rsid w:val="008A45A6"/>
    <w:rsid w:val="008B17D4"/>
    <w:rsid w:val="008C41E5"/>
    <w:rsid w:val="008D274B"/>
    <w:rsid w:val="008D2BC9"/>
    <w:rsid w:val="008D3CCC"/>
    <w:rsid w:val="008D3D93"/>
    <w:rsid w:val="008F3789"/>
    <w:rsid w:val="008F686C"/>
    <w:rsid w:val="008F7E3E"/>
    <w:rsid w:val="009148DE"/>
    <w:rsid w:val="0092133B"/>
    <w:rsid w:val="00941934"/>
    <w:rsid w:val="00941E30"/>
    <w:rsid w:val="009432C9"/>
    <w:rsid w:val="009462FB"/>
    <w:rsid w:val="00956B8E"/>
    <w:rsid w:val="00961477"/>
    <w:rsid w:val="009631BA"/>
    <w:rsid w:val="009777D9"/>
    <w:rsid w:val="00987112"/>
    <w:rsid w:val="00991B88"/>
    <w:rsid w:val="0099476B"/>
    <w:rsid w:val="009A1D92"/>
    <w:rsid w:val="009A5753"/>
    <w:rsid w:val="009A579D"/>
    <w:rsid w:val="009C2DCF"/>
    <w:rsid w:val="009C3451"/>
    <w:rsid w:val="009C5C55"/>
    <w:rsid w:val="009D1A4A"/>
    <w:rsid w:val="009E3297"/>
    <w:rsid w:val="009F734F"/>
    <w:rsid w:val="00A025CF"/>
    <w:rsid w:val="00A06C9B"/>
    <w:rsid w:val="00A1651E"/>
    <w:rsid w:val="00A22389"/>
    <w:rsid w:val="00A239A9"/>
    <w:rsid w:val="00A246B6"/>
    <w:rsid w:val="00A25A69"/>
    <w:rsid w:val="00A2623D"/>
    <w:rsid w:val="00A47E70"/>
    <w:rsid w:val="00A50CF0"/>
    <w:rsid w:val="00A63836"/>
    <w:rsid w:val="00A67F5A"/>
    <w:rsid w:val="00A706A0"/>
    <w:rsid w:val="00A7671C"/>
    <w:rsid w:val="00A80E0A"/>
    <w:rsid w:val="00A80F6E"/>
    <w:rsid w:val="00A92B5C"/>
    <w:rsid w:val="00A92C37"/>
    <w:rsid w:val="00AA2CBC"/>
    <w:rsid w:val="00AC5820"/>
    <w:rsid w:val="00AD1CD8"/>
    <w:rsid w:val="00AF1AAC"/>
    <w:rsid w:val="00AF48B8"/>
    <w:rsid w:val="00B029CB"/>
    <w:rsid w:val="00B04E64"/>
    <w:rsid w:val="00B05CE3"/>
    <w:rsid w:val="00B063D1"/>
    <w:rsid w:val="00B141C7"/>
    <w:rsid w:val="00B24BBA"/>
    <w:rsid w:val="00B258BB"/>
    <w:rsid w:val="00B312A2"/>
    <w:rsid w:val="00B347B6"/>
    <w:rsid w:val="00B36995"/>
    <w:rsid w:val="00B3784A"/>
    <w:rsid w:val="00B66391"/>
    <w:rsid w:val="00B67B97"/>
    <w:rsid w:val="00B75063"/>
    <w:rsid w:val="00B8082A"/>
    <w:rsid w:val="00B83DB7"/>
    <w:rsid w:val="00B86421"/>
    <w:rsid w:val="00B968C8"/>
    <w:rsid w:val="00BA1095"/>
    <w:rsid w:val="00BA3EC5"/>
    <w:rsid w:val="00BA51D9"/>
    <w:rsid w:val="00BB32A8"/>
    <w:rsid w:val="00BB5DFC"/>
    <w:rsid w:val="00BC5307"/>
    <w:rsid w:val="00BD279D"/>
    <w:rsid w:val="00BD2DF2"/>
    <w:rsid w:val="00BD6BB8"/>
    <w:rsid w:val="00BF2953"/>
    <w:rsid w:val="00C352B8"/>
    <w:rsid w:val="00C60344"/>
    <w:rsid w:val="00C66BA2"/>
    <w:rsid w:val="00C850D9"/>
    <w:rsid w:val="00C870F6"/>
    <w:rsid w:val="00C95985"/>
    <w:rsid w:val="00CA34BF"/>
    <w:rsid w:val="00CB2C4A"/>
    <w:rsid w:val="00CC1A2E"/>
    <w:rsid w:val="00CC5026"/>
    <w:rsid w:val="00CC68D0"/>
    <w:rsid w:val="00CD2A6B"/>
    <w:rsid w:val="00CD58D5"/>
    <w:rsid w:val="00CE0AB7"/>
    <w:rsid w:val="00CE2106"/>
    <w:rsid w:val="00CE2AA3"/>
    <w:rsid w:val="00CF489B"/>
    <w:rsid w:val="00D03F9A"/>
    <w:rsid w:val="00D06D51"/>
    <w:rsid w:val="00D24991"/>
    <w:rsid w:val="00D34948"/>
    <w:rsid w:val="00D35659"/>
    <w:rsid w:val="00D457F9"/>
    <w:rsid w:val="00D50255"/>
    <w:rsid w:val="00D53A4A"/>
    <w:rsid w:val="00D606F5"/>
    <w:rsid w:val="00D6257D"/>
    <w:rsid w:val="00D66520"/>
    <w:rsid w:val="00D678B2"/>
    <w:rsid w:val="00D77AD2"/>
    <w:rsid w:val="00D80124"/>
    <w:rsid w:val="00D84AE9"/>
    <w:rsid w:val="00DA45D8"/>
    <w:rsid w:val="00DA7BBF"/>
    <w:rsid w:val="00DC2AD7"/>
    <w:rsid w:val="00DD0523"/>
    <w:rsid w:val="00DE34CF"/>
    <w:rsid w:val="00E13F3D"/>
    <w:rsid w:val="00E1682D"/>
    <w:rsid w:val="00E17131"/>
    <w:rsid w:val="00E2514C"/>
    <w:rsid w:val="00E34898"/>
    <w:rsid w:val="00E427BF"/>
    <w:rsid w:val="00EB09B7"/>
    <w:rsid w:val="00EC1B4C"/>
    <w:rsid w:val="00EC34B4"/>
    <w:rsid w:val="00ED03C2"/>
    <w:rsid w:val="00ED7D9E"/>
    <w:rsid w:val="00EE7D7C"/>
    <w:rsid w:val="00F25D98"/>
    <w:rsid w:val="00F300FB"/>
    <w:rsid w:val="00F3435A"/>
    <w:rsid w:val="00F46A02"/>
    <w:rsid w:val="00F5190C"/>
    <w:rsid w:val="00F61657"/>
    <w:rsid w:val="00F62972"/>
    <w:rsid w:val="00F760E6"/>
    <w:rsid w:val="00F918C0"/>
    <w:rsid w:val="00F9343A"/>
    <w:rsid w:val="00FA041D"/>
    <w:rsid w:val="00FB3419"/>
    <w:rsid w:val="00FB6386"/>
    <w:rsid w:val="00FB66C3"/>
    <w:rsid w:val="00FC6BBB"/>
    <w:rsid w:val="00FD0421"/>
    <w:rsid w:val="00FE0B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TALCar">
    <w:name w:val="TAL Car"/>
    <w:qFormat/>
    <w:locked/>
    <w:rsid w:val="00E427BF"/>
    <w:rPr>
      <w:rFonts w:ascii="Arial" w:eastAsia="Times New Roman" w:hAnsi="Arial" w:cs="Arial"/>
      <w:sz w:val="18"/>
      <w:lang w:val="en-GB" w:eastAsia="ja-JP"/>
    </w:rPr>
  </w:style>
  <w:style w:type="character" w:customStyle="1" w:styleId="NOChar">
    <w:name w:val="NO Char"/>
    <w:qFormat/>
    <w:locked/>
    <w:rsid w:val="00CD2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54008836">
      <w:bodyDiv w:val="1"/>
      <w:marLeft w:val="0"/>
      <w:marRight w:val="0"/>
      <w:marTop w:val="0"/>
      <w:marBottom w:val="0"/>
      <w:divBdr>
        <w:top w:val="none" w:sz="0" w:space="0" w:color="auto"/>
        <w:left w:val="none" w:sz="0" w:space="0" w:color="auto"/>
        <w:bottom w:val="none" w:sz="0" w:space="0" w:color="auto"/>
        <w:right w:val="none" w:sz="0" w:space="0" w:color="auto"/>
      </w:divBdr>
    </w:div>
    <w:div w:id="14308264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3722310">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34184465">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45673622">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68877095">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04874339">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689986947">
      <w:bodyDiv w:val="1"/>
      <w:marLeft w:val="0"/>
      <w:marRight w:val="0"/>
      <w:marTop w:val="0"/>
      <w:marBottom w:val="0"/>
      <w:divBdr>
        <w:top w:val="none" w:sz="0" w:space="0" w:color="auto"/>
        <w:left w:val="none" w:sz="0" w:space="0" w:color="auto"/>
        <w:bottom w:val="none" w:sz="0" w:space="0" w:color="auto"/>
        <w:right w:val="none" w:sz="0" w:space="0" w:color="auto"/>
      </w:divBdr>
    </w:div>
    <w:div w:id="1700743377">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7</Pages>
  <Words>3137</Words>
  <Characters>17883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rev2</cp:lastModifiedBy>
  <cp:revision>21</cp:revision>
  <cp:lastPrinted>1900-01-01T00:00:00Z</cp:lastPrinted>
  <dcterms:created xsi:type="dcterms:W3CDTF">2023-05-24T14:43:00Z</dcterms:created>
  <dcterms:modified xsi:type="dcterms:W3CDTF">2023-05-25T09:37:00Z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